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012B4" w14:textId="4DC32565" w:rsidR="00FC5DD2" w:rsidRPr="009048C9" w:rsidRDefault="009048C9">
      <w:pPr>
        <w:pStyle w:val="berschrift3"/>
        <w:rPr>
          <w:rFonts w:cs="Arial"/>
          <w:color w:val="006582"/>
          <w:lang w:val="en-US"/>
        </w:rPr>
      </w:pPr>
      <w:r>
        <w:rPr>
          <w:noProof/>
        </w:rPr>
        <w:drawing>
          <wp:anchor distT="0" distB="0" distL="114300" distR="114300" simplePos="0" relativeHeight="251658242" behindDoc="0" locked="0" layoutInCell="1" allowOverlap="1" wp14:anchorId="527E600B" wp14:editId="49B00011">
            <wp:simplePos x="0" y="0"/>
            <wp:positionH relativeFrom="column">
              <wp:posOffset>4381500</wp:posOffset>
            </wp:positionH>
            <wp:positionV relativeFrom="paragraph">
              <wp:posOffset>0</wp:posOffset>
            </wp:positionV>
            <wp:extent cx="1980565" cy="1853565"/>
            <wp:effectExtent l="0" t="0" r="635" b="0"/>
            <wp:wrapSquare wrapText="bothSides"/>
            <wp:docPr id="1"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Logo, Grafike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0565" cy="1853565"/>
                    </a:xfrm>
                    <a:prstGeom prst="rect">
                      <a:avLst/>
                    </a:prstGeom>
                  </pic:spPr>
                </pic:pic>
              </a:graphicData>
            </a:graphic>
          </wp:anchor>
        </w:drawing>
      </w:r>
      <w:r w:rsidR="009532BA" w:rsidRPr="005C72DF">
        <w:rPr>
          <w:rFonts w:cs="Arial"/>
          <w:noProof/>
          <w:color w:val="006582"/>
        </w:rPr>
        <mc:AlternateContent>
          <mc:Choice Requires="wps">
            <w:drawing>
              <wp:anchor distT="0" distB="0" distL="114300" distR="114300" simplePos="0" relativeHeight="251658240" behindDoc="0" locked="1" layoutInCell="0" allowOverlap="1" wp14:anchorId="3B13956A" wp14:editId="7957DF4B">
                <wp:simplePos x="0" y="0"/>
                <wp:positionH relativeFrom="page">
                  <wp:posOffset>180340</wp:posOffset>
                </wp:positionH>
                <wp:positionV relativeFrom="page">
                  <wp:posOffset>1854200</wp:posOffset>
                </wp:positionV>
                <wp:extent cx="666750" cy="7975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79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7722DC" w14:textId="01F03327" w:rsidR="00F17AF6" w:rsidRPr="001F5101" w:rsidRDefault="009048C9">
                            <w:pPr>
                              <w:spacing w:after="44"/>
                              <w:jc w:val="right"/>
                              <w:rPr>
                                <w:sz w:val="16"/>
                                <w:lang w:val="en-US"/>
                              </w:rPr>
                            </w:pPr>
                            <w:r w:rsidRPr="001F5101">
                              <w:rPr>
                                <w:sz w:val="16"/>
                                <w:lang w:val="en-US"/>
                              </w:rPr>
                              <w:t>Contact</w:t>
                            </w:r>
                          </w:p>
                          <w:p w14:paraId="42811FC6" w14:textId="5CB1508A" w:rsidR="00F17AF6" w:rsidRPr="001F5101" w:rsidRDefault="009048C9" w:rsidP="00BD239C">
                            <w:pPr>
                              <w:spacing w:after="50"/>
                              <w:jc w:val="right"/>
                              <w:rPr>
                                <w:sz w:val="16"/>
                                <w:lang w:val="en-US"/>
                              </w:rPr>
                            </w:pPr>
                            <w:r w:rsidRPr="001F5101">
                              <w:rPr>
                                <w:sz w:val="16"/>
                                <w:lang w:val="en-US"/>
                              </w:rPr>
                              <w:t>Phone</w:t>
                            </w:r>
                          </w:p>
                          <w:p w14:paraId="6EACBE34" w14:textId="77777777" w:rsidR="00F17AF6" w:rsidRPr="001F5101" w:rsidRDefault="00F17AF6">
                            <w:pPr>
                              <w:spacing w:after="44"/>
                              <w:jc w:val="right"/>
                              <w:rPr>
                                <w:sz w:val="16"/>
                                <w:lang w:val="en-US"/>
                              </w:rPr>
                            </w:pPr>
                            <w:r w:rsidRPr="001F5101">
                              <w:rPr>
                                <w:sz w:val="16"/>
                                <w:lang w:val="en-US"/>
                              </w:rPr>
                              <w:t>E-Mail</w:t>
                            </w:r>
                          </w:p>
                          <w:p w14:paraId="7409B178" w14:textId="062E8131" w:rsidR="00F17AF6" w:rsidRPr="001F5101" w:rsidRDefault="00F17AF6">
                            <w:pPr>
                              <w:spacing w:after="44"/>
                              <w:jc w:val="right"/>
                              <w:rPr>
                                <w:sz w:val="14"/>
                                <w:lang w:val="en-US"/>
                              </w:rPr>
                            </w:pPr>
                            <w:r w:rsidRPr="001F5101">
                              <w:rPr>
                                <w:sz w:val="16"/>
                                <w:lang w:val="en-US"/>
                              </w:rPr>
                              <w:t>Dat</w:t>
                            </w:r>
                            <w:r w:rsidR="009048C9" w:rsidRPr="001F5101">
                              <w:rPr>
                                <w:sz w:val="16"/>
                                <w:lang w:val="en-US"/>
                              </w:rPr>
                              <w:t>e</w:t>
                            </w:r>
                          </w:p>
                          <w:p w14:paraId="32EA4E0B" w14:textId="77777777" w:rsidR="00F17AF6" w:rsidRPr="001F5101" w:rsidRDefault="00F17AF6">
                            <w:pPr>
                              <w:spacing w:after="100"/>
                              <w:jc w:val="righ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3956A" id="_x0000_t202" coordsize="21600,21600" o:spt="202" path="m,l,21600r21600,l21600,xe">
                <v:stroke joinstyle="miter"/>
                <v:path gradientshapeok="t" o:connecttype="rect"/>
              </v:shapetype>
              <v:shape id="Text Box 2" o:spid="_x0000_s1026" type="#_x0000_t202" style="position:absolute;margin-left:14.2pt;margin-top:146pt;width:52.5pt;height:62.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" o:allowincell="f" stroked="f">
                <v:textbox inset="0,0,0,0">
                  <w:txbxContent>
                    <w:p w14:paraId="317722DC" w14:textId="01F03327" w:rsidR="00F17AF6" w:rsidRPr="001F5101" w:rsidRDefault="009048C9">
                      <w:pPr>
                        <w:spacing w:after="44"/>
                        <w:jc w:val="right"/>
                        <w:rPr>
                          <w:sz w:val="16"/>
                          <w:lang w:val="en-US"/>
                        </w:rPr>
                      </w:pPr>
                      <w:r w:rsidRPr="001F5101">
                        <w:rPr>
                          <w:sz w:val="16"/>
                          <w:lang w:val="en-US"/>
                        </w:rPr>
                        <w:t>Contact</w:t>
                      </w:r>
                    </w:p>
                    <w:p w14:paraId="42811FC6" w14:textId="5CB1508A" w:rsidR="00F17AF6" w:rsidRPr="001F5101" w:rsidRDefault="009048C9" w:rsidP="00BD239C">
                      <w:pPr>
                        <w:spacing w:after="50"/>
                        <w:jc w:val="right"/>
                        <w:rPr>
                          <w:sz w:val="16"/>
                          <w:lang w:val="en-US"/>
                        </w:rPr>
                      </w:pPr>
                      <w:r w:rsidRPr="001F5101">
                        <w:rPr>
                          <w:sz w:val="16"/>
                          <w:lang w:val="en-US"/>
                        </w:rPr>
                        <w:t>Phone</w:t>
                      </w:r>
                    </w:p>
                    <w:p w14:paraId="6EACBE34" w14:textId="77777777" w:rsidR="00F17AF6" w:rsidRPr="001F5101" w:rsidRDefault="00F17AF6">
                      <w:pPr>
                        <w:spacing w:after="44"/>
                        <w:jc w:val="right"/>
                        <w:rPr>
                          <w:sz w:val="16"/>
                          <w:lang w:val="en-US"/>
                        </w:rPr>
                      </w:pPr>
                      <w:r w:rsidRPr="001F5101">
                        <w:rPr>
                          <w:sz w:val="16"/>
                          <w:lang w:val="en-US"/>
                        </w:rPr>
                        <w:t>E-Mail</w:t>
                      </w:r>
                    </w:p>
                    <w:p w14:paraId="7409B178" w14:textId="062E8131" w:rsidR="00F17AF6" w:rsidRPr="001F5101" w:rsidRDefault="00F17AF6">
                      <w:pPr>
                        <w:spacing w:after="44"/>
                        <w:jc w:val="right"/>
                        <w:rPr>
                          <w:sz w:val="14"/>
                          <w:lang w:val="en-US"/>
                        </w:rPr>
                      </w:pPr>
                      <w:r w:rsidRPr="001F5101">
                        <w:rPr>
                          <w:sz w:val="16"/>
                          <w:lang w:val="en-US"/>
                        </w:rPr>
                        <w:t>Dat</w:t>
                      </w:r>
                      <w:r w:rsidR="009048C9" w:rsidRPr="001F5101">
                        <w:rPr>
                          <w:sz w:val="16"/>
                          <w:lang w:val="en-US"/>
                        </w:rPr>
                        <w:t>e</w:t>
                      </w:r>
                    </w:p>
                    <w:p w14:paraId="32EA4E0B" w14:textId="77777777" w:rsidR="00F17AF6" w:rsidRPr="001F5101" w:rsidRDefault="00F17AF6">
                      <w:pPr>
                        <w:spacing w:after="100"/>
                        <w:jc w:val="right"/>
                        <w:rPr>
                          <w:lang w:val="en-US"/>
                        </w:rPr>
                      </w:pPr>
                    </w:p>
                  </w:txbxContent>
                </v:textbox>
                <w10:wrap anchorx="page" anchory="page"/>
                <w10:anchorlock/>
              </v:shape>
            </w:pict>
          </mc:Fallback>
        </mc:AlternateContent>
      </w:r>
      <w:r w:rsidRPr="009048C9">
        <w:rPr>
          <w:rFonts w:cs="Arial"/>
          <w:color w:val="006582"/>
          <w:lang w:val="en-US"/>
        </w:rPr>
        <w:t>Press Release</w:t>
      </w:r>
    </w:p>
    <w:p w14:paraId="565A4EFE" w14:textId="77777777" w:rsidR="00FC5DD2" w:rsidRPr="009048C9" w:rsidRDefault="00FC5DD2">
      <w:pPr>
        <w:rPr>
          <w:rFonts w:cs="Arial"/>
          <w:b/>
          <w:lang w:val="en-US"/>
        </w:rPr>
      </w:pPr>
    </w:p>
    <w:p w14:paraId="61954AAD" w14:textId="77777777" w:rsidR="000D32AD" w:rsidRPr="009048C9" w:rsidRDefault="000D32AD">
      <w:pPr>
        <w:rPr>
          <w:rFonts w:cs="Arial"/>
          <w:sz w:val="20"/>
          <w:lang w:val="en-US"/>
        </w:rPr>
      </w:pPr>
    </w:p>
    <w:p w14:paraId="375EB7F9" w14:textId="77777777" w:rsidR="00FC5DD2" w:rsidRPr="009048C9" w:rsidRDefault="009532BA">
      <w:pPr>
        <w:rPr>
          <w:rFonts w:cs="Arial"/>
          <w:sz w:val="20"/>
          <w:lang w:val="en-US"/>
        </w:rPr>
      </w:pPr>
      <w:r w:rsidRPr="000E34D3">
        <w:rPr>
          <w:rFonts w:cs="Arial"/>
          <w:noProof/>
        </w:rPr>
        <mc:AlternateContent>
          <mc:Choice Requires="wps">
            <w:drawing>
              <wp:anchor distT="0" distB="0" distL="114300" distR="114300" simplePos="0" relativeHeight="251658241" behindDoc="0" locked="1" layoutInCell="0" allowOverlap="1" wp14:anchorId="3B1E2DA4" wp14:editId="0FC9CDEA">
                <wp:simplePos x="0" y="0"/>
                <wp:positionH relativeFrom="column">
                  <wp:posOffset>-97155</wp:posOffset>
                </wp:positionH>
                <wp:positionV relativeFrom="page">
                  <wp:posOffset>1785620</wp:posOffset>
                </wp:positionV>
                <wp:extent cx="2944495" cy="86614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866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E2543" w14:textId="6D6E6B1A" w:rsidR="00F17AF6" w:rsidRPr="006B1149" w:rsidRDefault="00B61C2C" w:rsidP="00E9070F">
                            <w:pPr>
                              <w:ind w:firstLine="142"/>
                              <w:rPr>
                                <w:sz w:val="20"/>
                              </w:rPr>
                            </w:pPr>
                            <w:r w:rsidRPr="006B1149">
                              <w:rPr>
                                <w:sz w:val="20"/>
                              </w:rPr>
                              <w:t>Beatrix Fraese</w:t>
                            </w:r>
                          </w:p>
                          <w:p w14:paraId="42E85FAB" w14:textId="1A0728AC" w:rsidR="00F17AF6" w:rsidRPr="006B1149" w:rsidRDefault="00435571" w:rsidP="00E9070F">
                            <w:pPr>
                              <w:ind w:firstLine="142"/>
                              <w:rPr>
                                <w:sz w:val="20"/>
                              </w:rPr>
                            </w:pPr>
                            <w:r w:rsidRPr="006B1149">
                              <w:rPr>
                                <w:sz w:val="20"/>
                              </w:rPr>
                              <w:t>+49 69 66 03-1</w:t>
                            </w:r>
                            <w:r w:rsidR="00B61C2C" w:rsidRPr="006B1149">
                              <w:rPr>
                                <w:sz w:val="20"/>
                              </w:rPr>
                              <w:t>418</w:t>
                            </w:r>
                          </w:p>
                          <w:p w14:paraId="67AB0546" w14:textId="0FE57906" w:rsidR="00D61D24" w:rsidRPr="006B1149" w:rsidRDefault="00B61C2C" w:rsidP="00D61D24">
                            <w:pPr>
                              <w:ind w:firstLine="142"/>
                              <w:rPr>
                                <w:color w:val="006582"/>
                                <w:sz w:val="20"/>
                              </w:rPr>
                            </w:pPr>
                            <w:r w:rsidRPr="006B1149">
                              <w:rPr>
                                <w:sz w:val="20"/>
                              </w:rPr>
                              <w:t>beatrix.fraese@vdma.org</w:t>
                            </w:r>
                          </w:p>
                          <w:p w14:paraId="26F64CB0" w14:textId="233EA6AF" w:rsidR="00542697" w:rsidRPr="007B65AB" w:rsidRDefault="00B61C2C" w:rsidP="00542697">
                            <w:pPr>
                              <w:spacing w:before="20"/>
                              <w:ind w:firstLine="142"/>
                              <w:rPr>
                                <w:sz w:val="20"/>
                                <w:lang w:val="en-US"/>
                              </w:rPr>
                            </w:pPr>
                            <w:r>
                              <w:rPr>
                                <w:sz w:val="20"/>
                                <w:lang w:val="en-US"/>
                              </w:rPr>
                              <w:t>15</w:t>
                            </w:r>
                            <w:r w:rsidR="00ED6EFF">
                              <w:rPr>
                                <w:sz w:val="20"/>
                                <w:lang w:val="en-US"/>
                              </w:rPr>
                              <w:t xml:space="preserve"> </w:t>
                            </w:r>
                            <w:r>
                              <w:rPr>
                                <w:sz w:val="20"/>
                                <w:lang w:val="en-US"/>
                              </w:rPr>
                              <w:t xml:space="preserve">January </w:t>
                            </w:r>
                            <w:r w:rsidR="00DF161A" w:rsidRPr="007B65AB">
                              <w:rPr>
                                <w:sz w:val="20"/>
                                <w:lang w:val="en-US"/>
                              </w:rPr>
                              <w:t>202</w:t>
                            </w:r>
                            <w:r>
                              <w:rPr>
                                <w:sz w:val="20"/>
                                <w:lang w:val="en-US"/>
                              </w:rPr>
                              <w:t>5</w:t>
                            </w:r>
                          </w:p>
                          <w:p w14:paraId="51E8B1E3" w14:textId="77777777" w:rsidR="006103C3" w:rsidRPr="007B65AB"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US"/>
                              </w:rPr>
                            </w:pPr>
                          </w:p>
                          <w:p w14:paraId="66FD22E9" w14:textId="77777777" w:rsidR="006103C3" w:rsidRPr="007B65AB"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US"/>
                              </w:rPr>
                            </w:pPr>
                          </w:p>
                          <w:p w14:paraId="18312F7F" w14:textId="77777777" w:rsidR="006103C3" w:rsidRPr="007B65AB"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US"/>
                              </w:rPr>
                            </w:pPr>
                          </w:p>
                          <w:p w14:paraId="31F7CF5D" w14:textId="77777777" w:rsidR="006103C3" w:rsidRPr="007B65AB"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US"/>
                              </w:rPr>
                            </w:pPr>
                          </w:p>
                          <w:p w14:paraId="0ADAED6B" w14:textId="77777777" w:rsidR="00F17AF6" w:rsidRPr="00ED6EFF" w:rsidRDefault="004D0EE9"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US"/>
                              </w:rPr>
                            </w:pPr>
                            <w:r w:rsidRPr="00ED6EFF">
                              <w:rPr>
                                <w:lang w:val="en-US"/>
                              </w:rPr>
                              <w:t xml:space="preserve">r </w:t>
                            </w:r>
                            <w:r w:rsidR="000F0111" w:rsidRPr="00ED6EFF">
                              <w:rPr>
                                <w:lang w:val="en-US"/>
                              </w:rP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E2DA4" id="Text Box 3" o:spid="_x0000_s1027" type="#_x0000_t202" style="position:absolute;margin-left:-7.65pt;margin-top:140.6pt;width:231.85pt;height:68.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" o:allowincell="f" filled="f" stroked="f">
                <v:textbox>
                  <w:txbxContent>
                    <w:p w14:paraId="3AFE2543" w14:textId="6D6E6B1A" w:rsidR="00F17AF6" w:rsidRPr="006B1149" w:rsidRDefault="00B61C2C" w:rsidP="00E9070F">
                      <w:pPr>
                        <w:ind w:firstLine="142"/>
                        <w:rPr>
                          <w:sz w:val="20"/>
                        </w:rPr>
                      </w:pPr>
                      <w:r w:rsidRPr="006B1149">
                        <w:rPr>
                          <w:sz w:val="20"/>
                        </w:rPr>
                        <w:t>Beatrix Fraese</w:t>
                      </w:r>
                    </w:p>
                    <w:p w14:paraId="42E85FAB" w14:textId="1A0728AC" w:rsidR="00F17AF6" w:rsidRPr="006B1149" w:rsidRDefault="00435571" w:rsidP="00E9070F">
                      <w:pPr>
                        <w:ind w:firstLine="142"/>
                        <w:rPr>
                          <w:sz w:val="20"/>
                        </w:rPr>
                      </w:pPr>
                      <w:r w:rsidRPr="006B1149">
                        <w:rPr>
                          <w:sz w:val="20"/>
                        </w:rPr>
                        <w:t>+49 69 66 03-1</w:t>
                      </w:r>
                      <w:r w:rsidR="00B61C2C" w:rsidRPr="006B1149">
                        <w:rPr>
                          <w:sz w:val="20"/>
                        </w:rPr>
                        <w:t>418</w:t>
                      </w:r>
                    </w:p>
                    <w:p w14:paraId="67AB0546" w14:textId="0FE57906" w:rsidR="00D61D24" w:rsidRPr="006B1149" w:rsidRDefault="00B61C2C" w:rsidP="00D61D24">
                      <w:pPr>
                        <w:ind w:firstLine="142"/>
                        <w:rPr>
                          <w:color w:val="006582"/>
                          <w:sz w:val="20"/>
                        </w:rPr>
                      </w:pPr>
                      <w:r w:rsidRPr="006B1149">
                        <w:rPr>
                          <w:sz w:val="20"/>
                        </w:rPr>
                        <w:t>beatrix.fraese@vdma.org</w:t>
                      </w:r>
                    </w:p>
                    <w:p w14:paraId="26F64CB0" w14:textId="233EA6AF" w:rsidR="00542697" w:rsidRPr="007B65AB" w:rsidRDefault="00B61C2C" w:rsidP="00542697">
                      <w:pPr>
                        <w:spacing w:before="20"/>
                        <w:ind w:firstLine="142"/>
                        <w:rPr>
                          <w:sz w:val="20"/>
                          <w:lang w:val="en-US"/>
                        </w:rPr>
                      </w:pPr>
                      <w:r>
                        <w:rPr>
                          <w:sz w:val="20"/>
                          <w:lang w:val="en-US"/>
                        </w:rPr>
                        <w:t>15</w:t>
                      </w:r>
                      <w:r w:rsidR="00ED6EFF">
                        <w:rPr>
                          <w:sz w:val="20"/>
                          <w:lang w:val="en-US"/>
                        </w:rPr>
                        <w:t xml:space="preserve"> </w:t>
                      </w:r>
                      <w:r>
                        <w:rPr>
                          <w:sz w:val="20"/>
                          <w:lang w:val="en-US"/>
                        </w:rPr>
                        <w:t xml:space="preserve">January </w:t>
                      </w:r>
                      <w:r w:rsidR="00DF161A" w:rsidRPr="007B65AB">
                        <w:rPr>
                          <w:sz w:val="20"/>
                          <w:lang w:val="en-US"/>
                        </w:rPr>
                        <w:t>202</w:t>
                      </w:r>
                      <w:r>
                        <w:rPr>
                          <w:sz w:val="20"/>
                          <w:lang w:val="en-US"/>
                        </w:rPr>
                        <w:t>5</w:t>
                      </w:r>
                    </w:p>
                    <w:p w14:paraId="51E8B1E3" w14:textId="77777777" w:rsidR="006103C3" w:rsidRPr="007B65AB"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US"/>
                        </w:rPr>
                      </w:pPr>
                    </w:p>
                    <w:p w14:paraId="66FD22E9" w14:textId="77777777" w:rsidR="006103C3" w:rsidRPr="007B65AB"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US"/>
                        </w:rPr>
                      </w:pPr>
                    </w:p>
                    <w:p w14:paraId="18312F7F" w14:textId="77777777" w:rsidR="006103C3" w:rsidRPr="007B65AB"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US"/>
                        </w:rPr>
                      </w:pPr>
                    </w:p>
                    <w:p w14:paraId="31F7CF5D" w14:textId="77777777" w:rsidR="006103C3" w:rsidRPr="007B65AB"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US"/>
                        </w:rPr>
                      </w:pPr>
                    </w:p>
                    <w:p w14:paraId="0ADAED6B" w14:textId="77777777" w:rsidR="00F17AF6" w:rsidRPr="00ED6EFF" w:rsidRDefault="004D0EE9"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US"/>
                        </w:rPr>
                      </w:pPr>
                      <w:r w:rsidRPr="00ED6EFF">
                        <w:rPr>
                          <w:lang w:val="en-US"/>
                        </w:rPr>
                        <w:t xml:space="preserve">r </w:t>
                      </w:r>
                      <w:r w:rsidR="000F0111" w:rsidRPr="00ED6EFF">
                        <w:rPr>
                          <w:lang w:val="en-US"/>
                        </w:rPr>
                        <w:t>2015</w:t>
                      </w:r>
                    </w:p>
                  </w:txbxContent>
                </v:textbox>
                <w10:wrap type="square" anchory="page"/>
                <w10:anchorlock/>
              </v:shape>
            </w:pict>
          </mc:Fallback>
        </mc:AlternateContent>
      </w:r>
    </w:p>
    <w:p w14:paraId="47C49F3A" w14:textId="77777777" w:rsidR="00FC5DD2" w:rsidRPr="009048C9" w:rsidRDefault="00FC5DD2">
      <w:pPr>
        <w:pStyle w:val="Kopfzeile"/>
        <w:tabs>
          <w:tab w:val="clear" w:pos="4536"/>
          <w:tab w:val="clear" w:pos="9072"/>
        </w:tabs>
        <w:rPr>
          <w:rFonts w:cs="Arial"/>
          <w:lang w:val="en-US"/>
        </w:rPr>
      </w:pPr>
    </w:p>
    <w:p w14:paraId="5D1D50C1" w14:textId="77777777" w:rsidR="00C53ABA" w:rsidRPr="009048C9" w:rsidRDefault="00C53ABA">
      <w:pPr>
        <w:pStyle w:val="Kopfzeile"/>
        <w:tabs>
          <w:tab w:val="clear" w:pos="4536"/>
          <w:tab w:val="clear" w:pos="9072"/>
        </w:tabs>
        <w:rPr>
          <w:rFonts w:cs="Arial"/>
          <w:lang w:val="en-US"/>
        </w:rPr>
      </w:pPr>
    </w:p>
    <w:p w14:paraId="48AFF067" w14:textId="77777777" w:rsidR="00C53ABA" w:rsidRPr="009048C9" w:rsidRDefault="00C53ABA">
      <w:pPr>
        <w:pStyle w:val="Kopfzeile"/>
        <w:tabs>
          <w:tab w:val="clear" w:pos="4536"/>
          <w:tab w:val="clear" w:pos="9072"/>
        </w:tabs>
        <w:rPr>
          <w:rFonts w:cs="Arial"/>
          <w:lang w:val="en-US"/>
        </w:rPr>
      </w:pPr>
    </w:p>
    <w:p w14:paraId="20A675AA" w14:textId="77777777" w:rsidR="00C53ABA" w:rsidRPr="009048C9" w:rsidRDefault="00C53ABA">
      <w:pPr>
        <w:pStyle w:val="Kopfzeile"/>
        <w:tabs>
          <w:tab w:val="clear" w:pos="4536"/>
          <w:tab w:val="clear" w:pos="9072"/>
        </w:tabs>
        <w:rPr>
          <w:rFonts w:cs="Arial"/>
          <w:lang w:val="en-US"/>
        </w:rPr>
      </w:pPr>
    </w:p>
    <w:p w14:paraId="2CFCB0DC" w14:textId="77777777" w:rsidR="005244CD" w:rsidRPr="009048C9" w:rsidRDefault="005244CD">
      <w:pPr>
        <w:pStyle w:val="Kopfzeile"/>
        <w:tabs>
          <w:tab w:val="clear" w:pos="4536"/>
          <w:tab w:val="clear" w:pos="9072"/>
        </w:tabs>
        <w:rPr>
          <w:rFonts w:cs="Arial"/>
          <w:lang w:val="en-US"/>
        </w:rPr>
      </w:pPr>
    </w:p>
    <w:p w14:paraId="7519A0F0" w14:textId="77777777" w:rsidR="000D32AD" w:rsidRPr="009048C9" w:rsidRDefault="000D32AD">
      <w:pPr>
        <w:pStyle w:val="Kopfzeile"/>
        <w:tabs>
          <w:tab w:val="clear" w:pos="4536"/>
          <w:tab w:val="clear" w:pos="9072"/>
        </w:tabs>
        <w:rPr>
          <w:rFonts w:cs="Arial"/>
          <w:lang w:val="en-US"/>
        </w:rPr>
      </w:pPr>
    </w:p>
    <w:p w14:paraId="73402027" w14:textId="77777777" w:rsidR="00FC5DD2" w:rsidRPr="009048C9" w:rsidRDefault="00FC5DD2">
      <w:pPr>
        <w:rPr>
          <w:rFonts w:cs="Arial"/>
          <w:lang w:val="en-US"/>
        </w:rPr>
      </w:pPr>
    </w:p>
    <w:p w14:paraId="7E1E79DE" w14:textId="77777777" w:rsidR="000D32AD" w:rsidRPr="009048C9" w:rsidRDefault="000D32AD">
      <w:pPr>
        <w:rPr>
          <w:rFonts w:cs="Arial"/>
          <w:lang w:val="en-US"/>
        </w:rPr>
      </w:pPr>
    </w:p>
    <w:p w14:paraId="723623AB" w14:textId="77777777" w:rsidR="00FC5DD2" w:rsidRPr="009048C9" w:rsidRDefault="00FC5DD2">
      <w:pPr>
        <w:rPr>
          <w:rFonts w:cs="Arial"/>
          <w:lang w:val="en-US"/>
        </w:rPr>
      </w:pPr>
    </w:p>
    <w:p w14:paraId="2203583A" w14:textId="77777777" w:rsidR="00502543" w:rsidRPr="009048C9" w:rsidRDefault="00502543">
      <w:pPr>
        <w:rPr>
          <w:rFonts w:cs="Arial"/>
          <w:lang w:val="en-US"/>
        </w:rPr>
        <w:sectPr w:rsidR="00502543" w:rsidRPr="009048C9" w:rsidSect="001E1FF5">
          <w:footerReference w:type="first" r:id="rId11"/>
          <w:pgSz w:w="11906" w:h="16838" w:code="9"/>
          <w:pgMar w:top="1389" w:right="1418" w:bottom="1985" w:left="1418" w:header="1361" w:footer="720" w:gutter="0"/>
          <w:cols w:space="720"/>
          <w:titlePg/>
        </w:sectPr>
      </w:pPr>
    </w:p>
    <w:p w14:paraId="3F707168" w14:textId="77777777" w:rsidR="00B26B69" w:rsidRDefault="00B26B69" w:rsidP="004B6C55">
      <w:pPr>
        <w:pStyle w:val="HauptTitel"/>
        <w:rPr>
          <w:szCs w:val="22"/>
          <w:lang w:val="en-US"/>
        </w:rPr>
      </w:pPr>
    </w:p>
    <w:p w14:paraId="133B5909" w14:textId="77777777" w:rsidR="00D6771B" w:rsidRPr="004B6C55" w:rsidRDefault="00D6771B" w:rsidP="004B6C55">
      <w:pPr>
        <w:pStyle w:val="HauptTitel"/>
        <w:rPr>
          <w:szCs w:val="22"/>
          <w:lang w:val="en-US"/>
        </w:rPr>
      </w:pPr>
    </w:p>
    <w:p w14:paraId="11FE949F" w14:textId="77777777" w:rsidR="00C73CE6" w:rsidRPr="00C73CE6" w:rsidRDefault="00C73CE6" w:rsidP="00C73CE6">
      <w:pPr>
        <w:pStyle w:val="HauptTitel"/>
        <w:spacing w:line="360" w:lineRule="auto"/>
        <w:rPr>
          <w:szCs w:val="22"/>
          <w:lang w:val="en-US"/>
        </w:rPr>
      </w:pPr>
      <w:r w:rsidRPr="00C73CE6">
        <w:rPr>
          <w:szCs w:val="22"/>
          <w:lang w:val="en-US"/>
        </w:rPr>
        <w:t>Meat or alternative proteins – mechanical engineering presents innovative solutions at IFFA 2025</w:t>
      </w:r>
    </w:p>
    <w:p w14:paraId="530FF7CE" w14:textId="144F3DA4" w:rsidR="00D33782" w:rsidRPr="00D33782" w:rsidRDefault="00D33782" w:rsidP="00B61C2C">
      <w:pPr>
        <w:pStyle w:val="HauptTitel"/>
        <w:spacing w:line="360" w:lineRule="auto"/>
        <w:rPr>
          <w:szCs w:val="22"/>
          <w:lang w:val="en-US"/>
        </w:rPr>
      </w:pPr>
    </w:p>
    <w:p w14:paraId="14BDD2BC" w14:textId="4BECB759" w:rsidR="00D33782" w:rsidRPr="005E04D7" w:rsidRDefault="00B61C2C" w:rsidP="00D33782">
      <w:pPr>
        <w:autoSpaceDE w:val="0"/>
        <w:autoSpaceDN w:val="0"/>
        <w:adjustRightInd w:val="0"/>
        <w:spacing w:line="300" w:lineRule="exact"/>
        <w:rPr>
          <w:b/>
          <w:color w:val="006582"/>
          <w:sz w:val="24"/>
          <w:szCs w:val="24"/>
          <w:lang w:val="en-US"/>
        </w:rPr>
      </w:pPr>
      <w:r w:rsidRPr="00B61C2C">
        <w:rPr>
          <w:b/>
          <w:color w:val="006582"/>
          <w:sz w:val="24"/>
          <w:szCs w:val="24"/>
          <w:lang w:val="en-US"/>
        </w:rPr>
        <w:t xml:space="preserve">German manufacturers of machinery for processing </w:t>
      </w:r>
      <w:r w:rsidR="008268A3">
        <w:rPr>
          <w:b/>
          <w:color w:val="006582"/>
          <w:sz w:val="24"/>
          <w:szCs w:val="24"/>
          <w:lang w:val="en-US"/>
        </w:rPr>
        <w:t>of</w:t>
      </w:r>
      <w:r w:rsidRPr="00B61C2C">
        <w:rPr>
          <w:b/>
          <w:color w:val="006582"/>
          <w:sz w:val="24"/>
          <w:szCs w:val="24"/>
          <w:lang w:val="en-US"/>
        </w:rPr>
        <w:t xml:space="preserve"> meat and alternative proteins </w:t>
      </w:r>
      <w:r>
        <w:rPr>
          <w:b/>
          <w:color w:val="006582"/>
          <w:sz w:val="24"/>
          <w:szCs w:val="24"/>
          <w:lang w:val="en-US"/>
        </w:rPr>
        <w:t xml:space="preserve">could not </w:t>
      </w:r>
      <w:r w:rsidRPr="00B61C2C">
        <w:rPr>
          <w:b/>
          <w:color w:val="006582"/>
          <w:sz w:val="24"/>
          <w:szCs w:val="24"/>
          <w:lang w:val="en-US"/>
        </w:rPr>
        <w:t xml:space="preserve">record renewed growth in 2024 after a ten-year upward trend. They are optimistic about IFFA 2025, which will take place in Frankfurt from </w:t>
      </w:r>
      <w:r w:rsidR="00F17FE2">
        <w:rPr>
          <w:b/>
          <w:color w:val="006582"/>
          <w:sz w:val="24"/>
          <w:szCs w:val="24"/>
          <w:lang w:val="en-US"/>
        </w:rPr>
        <w:t>3</w:t>
      </w:r>
      <w:r>
        <w:rPr>
          <w:b/>
          <w:color w:val="006582"/>
          <w:sz w:val="24"/>
          <w:szCs w:val="24"/>
          <w:lang w:val="en-US"/>
        </w:rPr>
        <w:t xml:space="preserve"> to 8 </w:t>
      </w:r>
      <w:r w:rsidRPr="00B61C2C">
        <w:rPr>
          <w:b/>
          <w:color w:val="006582"/>
          <w:sz w:val="24"/>
          <w:szCs w:val="24"/>
          <w:lang w:val="en-US"/>
        </w:rPr>
        <w:t>May 2025, and expect significant impetus from the world's leading trade fair.</w:t>
      </w:r>
    </w:p>
    <w:p w14:paraId="62078479" w14:textId="514A3A1B" w:rsidR="009E4958" w:rsidRDefault="009E4958" w:rsidP="009E4958">
      <w:pPr>
        <w:autoSpaceDE w:val="0"/>
        <w:autoSpaceDN w:val="0"/>
        <w:adjustRightInd w:val="0"/>
        <w:spacing w:line="300" w:lineRule="exact"/>
        <w:rPr>
          <w:lang w:val="en-US"/>
        </w:rPr>
      </w:pPr>
    </w:p>
    <w:p w14:paraId="7B0B4C5E" w14:textId="77777777" w:rsidR="00B61C2C" w:rsidRPr="00D33782" w:rsidRDefault="00B61C2C" w:rsidP="009E4958">
      <w:pPr>
        <w:autoSpaceDE w:val="0"/>
        <w:autoSpaceDN w:val="0"/>
        <w:adjustRightInd w:val="0"/>
        <w:spacing w:line="300" w:lineRule="exact"/>
        <w:rPr>
          <w:lang w:val="en-US"/>
        </w:rPr>
      </w:pPr>
    </w:p>
    <w:p w14:paraId="637778F1" w14:textId="77777777" w:rsidR="00BF6E2B" w:rsidRPr="00FC2FFA" w:rsidRDefault="00655C76" w:rsidP="00BF6E2B">
      <w:pPr>
        <w:spacing w:line="300" w:lineRule="exact"/>
        <w:ind w:right="-142"/>
        <w:rPr>
          <w:lang w:val="en-US"/>
        </w:rPr>
      </w:pPr>
      <w:r w:rsidRPr="00407A79">
        <w:rPr>
          <w:b/>
          <w:color w:val="006582"/>
          <w:lang w:val="en-US"/>
        </w:rPr>
        <w:t xml:space="preserve">Frankfurt, </w:t>
      </w:r>
      <w:r w:rsidR="00B61C2C" w:rsidRPr="00407A79">
        <w:rPr>
          <w:b/>
          <w:color w:val="006582"/>
          <w:lang w:val="en-US"/>
        </w:rPr>
        <w:t>15</w:t>
      </w:r>
      <w:r w:rsidR="00ED6EFF" w:rsidRPr="00407A79">
        <w:rPr>
          <w:b/>
          <w:color w:val="006582"/>
          <w:lang w:val="en-US"/>
        </w:rPr>
        <w:t xml:space="preserve"> </w:t>
      </w:r>
      <w:r w:rsidR="00B61C2C" w:rsidRPr="00407A79">
        <w:rPr>
          <w:b/>
          <w:color w:val="006582"/>
          <w:lang w:val="en-US"/>
        </w:rPr>
        <w:t xml:space="preserve">January </w:t>
      </w:r>
      <w:r w:rsidRPr="00407A79">
        <w:rPr>
          <w:b/>
          <w:color w:val="006582"/>
          <w:lang w:val="en-US"/>
        </w:rPr>
        <w:t>202</w:t>
      </w:r>
      <w:r w:rsidR="00B61C2C" w:rsidRPr="00407A79">
        <w:rPr>
          <w:b/>
          <w:color w:val="006582"/>
          <w:lang w:val="en-US"/>
        </w:rPr>
        <w:t>5</w:t>
      </w:r>
      <w:r w:rsidRPr="00407A79">
        <w:rPr>
          <w:color w:val="006582"/>
          <w:lang w:val="en-US"/>
        </w:rPr>
        <w:t xml:space="preserve"> </w:t>
      </w:r>
      <w:r w:rsidRPr="00407A79">
        <w:rPr>
          <w:lang w:val="en-US"/>
        </w:rPr>
        <w:t xml:space="preserve">– </w:t>
      </w:r>
      <w:r w:rsidR="00BF6E2B" w:rsidRPr="00BF6E2B">
        <w:rPr>
          <w:lang w:val="en-US"/>
        </w:rPr>
        <w:t xml:space="preserve">According to preliminary data from the Federal Statistical Office, the production of food processing and packaging machinery in Germany increased by 3 percent to almost 17 billion euros in 2024. </w:t>
      </w:r>
      <w:r w:rsidR="00BF6E2B" w:rsidRPr="00FC2FFA">
        <w:rPr>
          <w:lang w:val="en-US"/>
        </w:rPr>
        <w:t>This means that the fifth-largest mechanical engineering sector has once again grown against the trend in the overall mechanical engineering sector, which expects an 8 percent drop in production for 2024. This was announced by the VDMA at the press conference for IFFA 2025.</w:t>
      </w:r>
    </w:p>
    <w:p w14:paraId="0D51755D" w14:textId="796797DB" w:rsidR="00407A79" w:rsidRPr="00407A79" w:rsidRDefault="00407A79" w:rsidP="00407A79">
      <w:pPr>
        <w:spacing w:line="300" w:lineRule="exact"/>
        <w:ind w:right="-142"/>
        <w:rPr>
          <w:lang w:val="en-US"/>
        </w:rPr>
      </w:pPr>
    </w:p>
    <w:p w14:paraId="2C75ED2A" w14:textId="45854993" w:rsidR="00407A79" w:rsidRPr="00407A79" w:rsidRDefault="00407A79" w:rsidP="00407A79">
      <w:pPr>
        <w:spacing w:line="300" w:lineRule="exact"/>
        <w:ind w:right="-142"/>
        <w:rPr>
          <w:lang w:val="en-US"/>
        </w:rPr>
      </w:pPr>
      <w:r w:rsidRPr="00407A79">
        <w:rPr>
          <w:lang w:val="en-US"/>
        </w:rPr>
        <w:t>Packaging machines account for around half of the production value. In the heterogeneous food machinery sector, process technology for the meat and protein industry is the largest sub-sector, which has recorded above-average growth rates in recent years. “Between 2014 and 2023, the production of meat processing machines in Germany increased by a total of almost 40</w:t>
      </w:r>
      <w:r>
        <w:rPr>
          <w:lang w:val="en-US"/>
        </w:rPr>
        <w:t xml:space="preserve"> percent</w:t>
      </w:r>
      <w:r w:rsidRPr="00407A79">
        <w:rPr>
          <w:lang w:val="en-US"/>
        </w:rPr>
        <w:t xml:space="preserve"> to a value of 1.4 billion euros. According to the data available so far, we will not reach this very high level in 2024,” says Klaus Schröter, Chairman of the IFFA Advisory Board and Chairman of the VDMA Process Technology Division for Meat and Protein Processing.</w:t>
      </w:r>
    </w:p>
    <w:p w14:paraId="431837CE" w14:textId="77777777" w:rsidR="00407A79" w:rsidRPr="00407A79" w:rsidRDefault="00407A79" w:rsidP="00407A79">
      <w:pPr>
        <w:spacing w:line="300" w:lineRule="exact"/>
        <w:ind w:right="-142"/>
        <w:rPr>
          <w:lang w:val="en-US"/>
        </w:rPr>
      </w:pPr>
    </w:p>
    <w:p w14:paraId="6877C066" w14:textId="3D405788" w:rsidR="00ED6EFF" w:rsidRDefault="00407A79" w:rsidP="00655C76">
      <w:pPr>
        <w:spacing w:line="300" w:lineRule="exact"/>
        <w:ind w:right="-142"/>
        <w:rPr>
          <w:lang w:val="en-US"/>
        </w:rPr>
      </w:pPr>
      <w:r w:rsidRPr="00407A79">
        <w:rPr>
          <w:lang w:val="en-US"/>
        </w:rPr>
        <w:lastRenderedPageBreak/>
        <w:t xml:space="preserve">In addition to the base effect due to the high reference value in 2023, Schröter sees a temporary decline in investments </w:t>
      </w:r>
      <w:r>
        <w:rPr>
          <w:lang w:val="en-US"/>
        </w:rPr>
        <w:t>resul</w:t>
      </w:r>
      <w:r w:rsidR="00936464">
        <w:rPr>
          <w:lang w:val="en-US"/>
        </w:rPr>
        <w:t>ting from</w:t>
      </w:r>
      <w:r w:rsidRPr="00407A79">
        <w:rPr>
          <w:lang w:val="en-US"/>
        </w:rPr>
        <w:t xml:space="preserve"> higher energy prices for the manufacturing industry, higher interest rates and the investment climate, which is characterized by many uncertainty factors.</w:t>
      </w:r>
    </w:p>
    <w:p w14:paraId="7DA85A19" w14:textId="569A2456" w:rsidR="00FC2FFA" w:rsidRPr="00FC2FFA" w:rsidRDefault="00FC2FFA" w:rsidP="00FC2FFA">
      <w:pPr>
        <w:spacing w:line="300" w:lineRule="exact"/>
        <w:ind w:right="-142"/>
        <w:rPr>
          <w:lang w:val="en-US"/>
        </w:rPr>
      </w:pPr>
      <w:r w:rsidRPr="00FC2FFA">
        <w:rPr>
          <w:lang w:val="en-US"/>
        </w:rPr>
        <w:t>In this context, the German Food Processing and Packaging Machinery Association expects a drop in production of around five percent for meat processing machines in 2024.</w:t>
      </w:r>
    </w:p>
    <w:p w14:paraId="7C88B48A" w14:textId="77777777" w:rsidR="00407A79" w:rsidRDefault="00407A79" w:rsidP="00655C76">
      <w:pPr>
        <w:spacing w:line="300" w:lineRule="exact"/>
        <w:ind w:right="-142"/>
        <w:rPr>
          <w:lang w:val="en-US"/>
        </w:rPr>
      </w:pPr>
    </w:p>
    <w:p w14:paraId="2B188F11" w14:textId="29E1B5B4" w:rsidR="00ED6EFF" w:rsidRPr="00ED6EFF" w:rsidRDefault="00936464" w:rsidP="00ED6EFF">
      <w:pPr>
        <w:rPr>
          <w:b/>
          <w:color w:val="006582"/>
          <w:lang w:val="en-US"/>
        </w:rPr>
      </w:pPr>
      <w:r w:rsidRPr="00936464">
        <w:rPr>
          <w:b/>
          <w:color w:val="006582"/>
          <w:lang w:val="en-US"/>
        </w:rPr>
        <w:t xml:space="preserve">European exports in 2024 </w:t>
      </w:r>
      <w:proofErr w:type="gramStart"/>
      <w:r w:rsidRPr="00936464">
        <w:rPr>
          <w:b/>
          <w:color w:val="006582"/>
          <w:lang w:val="en-US"/>
        </w:rPr>
        <w:t>below</w:t>
      </w:r>
      <w:proofErr w:type="gramEnd"/>
      <w:r w:rsidRPr="00936464">
        <w:rPr>
          <w:b/>
          <w:color w:val="006582"/>
          <w:lang w:val="en-US"/>
        </w:rPr>
        <w:t xml:space="preserve"> very strong previous year's level</w:t>
      </w:r>
    </w:p>
    <w:p w14:paraId="5EDCD064" w14:textId="7B30807F" w:rsidR="00936464" w:rsidRPr="00936464" w:rsidRDefault="00936464" w:rsidP="00936464">
      <w:pPr>
        <w:spacing w:line="300" w:lineRule="exact"/>
        <w:ind w:right="-142"/>
        <w:rPr>
          <w:lang w:val="en-US"/>
        </w:rPr>
      </w:pPr>
      <w:r>
        <w:rPr>
          <w:lang w:val="en-US"/>
        </w:rPr>
        <w:t xml:space="preserve">To date, the VDMA only </w:t>
      </w:r>
      <w:r w:rsidRPr="00936464">
        <w:rPr>
          <w:lang w:val="en-US"/>
        </w:rPr>
        <w:t xml:space="preserve">has data </w:t>
      </w:r>
      <w:r>
        <w:rPr>
          <w:lang w:val="en-US"/>
        </w:rPr>
        <w:t xml:space="preserve">available for 2024 </w:t>
      </w:r>
      <w:r w:rsidRPr="00936464">
        <w:rPr>
          <w:lang w:val="en-US"/>
        </w:rPr>
        <w:t xml:space="preserve">on German and EU-27 foreign trade. </w:t>
      </w:r>
      <w:r>
        <w:rPr>
          <w:lang w:val="en-US"/>
        </w:rPr>
        <w:t xml:space="preserve">Accordingly, </w:t>
      </w:r>
      <w:r w:rsidRPr="00936464">
        <w:rPr>
          <w:lang w:val="en-US"/>
        </w:rPr>
        <w:t>European exports of meat processing machinery fell by 6.5</w:t>
      </w:r>
      <w:r>
        <w:rPr>
          <w:lang w:val="en-US"/>
        </w:rPr>
        <w:t xml:space="preserve"> percent</w:t>
      </w:r>
      <w:r w:rsidRPr="00936464">
        <w:rPr>
          <w:lang w:val="en-US"/>
        </w:rPr>
        <w:t xml:space="preserve"> in the first 8 months of 2024 compared to the very high level of the previous year. According to VDMA estimates, the rate of decline will decrease in the remaining months due to deliveries, but the high level of global foreign trade in 2023 will not be reached.</w:t>
      </w:r>
    </w:p>
    <w:p w14:paraId="5833669E" w14:textId="77777777" w:rsidR="00936464" w:rsidRPr="00936464" w:rsidRDefault="00936464" w:rsidP="00936464">
      <w:pPr>
        <w:spacing w:line="300" w:lineRule="exact"/>
        <w:ind w:right="-142"/>
        <w:rPr>
          <w:lang w:val="en-US"/>
        </w:rPr>
      </w:pPr>
    </w:p>
    <w:p w14:paraId="155EA236" w14:textId="77777777" w:rsidR="001B5CD7" w:rsidRPr="001B5CD7" w:rsidRDefault="00936464" w:rsidP="001B5CD7">
      <w:pPr>
        <w:spacing w:line="300" w:lineRule="exact"/>
        <w:ind w:right="-142"/>
        <w:rPr>
          <w:lang w:val="en-US"/>
        </w:rPr>
      </w:pPr>
      <w:r w:rsidRPr="00936464">
        <w:rPr>
          <w:lang w:val="en-US"/>
        </w:rPr>
        <w:t>“German exports of meat processing machines alone increased by 6</w:t>
      </w:r>
      <w:r>
        <w:rPr>
          <w:lang w:val="en-US"/>
        </w:rPr>
        <w:t xml:space="preserve"> percent</w:t>
      </w:r>
      <w:r w:rsidRPr="00936464">
        <w:rPr>
          <w:lang w:val="en-US"/>
        </w:rPr>
        <w:t xml:space="preserve"> to 730 million euros in 2023. There has been considerable investment in automation and modernization, particularly in the USA and in many European countries,” states Schröter</w:t>
      </w:r>
      <w:r w:rsidR="001B5CD7">
        <w:rPr>
          <w:lang w:val="en-US"/>
        </w:rPr>
        <w:t xml:space="preserve">. </w:t>
      </w:r>
      <w:r w:rsidR="001B5CD7" w:rsidRPr="001B5CD7">
        <w:rPr>
          <w:lang w:val="en-US"/>
        </w:rPr>
        <w:t xml:space="preserve">These investments were also made in response to labor shortages and high demands </w:t>
      </w:r>
      <w:proofErr w:type="gramStart"/>
      <w:r w:rsidR="001B5CD7" w:rsidRPr="001B5CD7">
        <w:rPr>
          <w:lang w:val="en-US"/>
        </w:rPr>
        <w:t>on</w:t>
      </w:r>
      <w:proofErr w:type="gramEnd"/>
      <w:r w:rsidR="001B5CD7" w:rsidRPr="001B5CD7">
        <w:rPr>
          <w:lang w:val="en-US"/>
        </w:rPr>
        <w:t xml:space="preserve"> production safety.</w:t>
      </w:r>
    </w:p>
    <w:p w14:paraId="043AB3A9" w14:textId="1959E42C" w:rsidR="00936464" w:rsidRDefault="00936464" w:rsidP="00ED6EFF">
      <w:pPr>
        <w:spacing w:line="300" w:lineRule="exact"/>
        <w:ind w:right="-142"/>
        <w:rPr>
          <w:lang w:val="en-US"/>
        </w:rPr>
      </w:pPr>
      <w:r w:rsidRPr="00936464">
        <w:rPr>
          <w:lang w:val="en-US"/>
        </w:rPr>
        <w:t xml:space="preserve"> </w:t>
      </w:r>
    </w:p>
    <w:p w14:paraId="0A6FDABB" w14:textId="28577E71" w:rsidR="00ED6EFF" w:rsidRDefault="009970CF" w:rsidP="00ED6EFF">
      <w:pPr>
        <w:spacing w:line="300" w:lineRule="exact"/>
        <w:ind w:right="-142"/>
        <w:rPr>
          <w:b/>
          <w:color w:val="006582"/>
          <w:lang w:val="en-US"/>
        </w:rPr>
      </w:pPr>
      <w:r w:rsidRPr="009970CF">
        <w:rPr>
          <w:b/>
          <w:color w:val="006582"/>
          <w:lang w:val="en-US"/>
        </w:rPr>
        <w:t xml:space="preserve">European companies lead the global competition </w:t>
      </w:r>
      <w:r w:rsidR="00574A7D">
        <w:rPr>
          <w:b/>
          <w:color w:val="006582"/>
          <w:lang w:val="en-US"/>
        </w:rPr>
        <w:t>–</w:t>
      </w:r>
      <w:r w:rsidRPr="009970CF">
        <w:rPr>
          <w:b/>
          <w:color w:val="006582"/>
          <w:lang w:val="en-US"/>
        </w:rPr>
        <w:t xml:space="preserve"> China is catching up</w:t>
      </w:r>
    </w:p>
    <w:p w14:paraId="26EE6493" w14:textId="594C9646" w:rsidR="00ED6EFF" w:rsidRDefault="009970CF" w:rsidP="009970CF">
      <w:pPr>
        <w:spacing w:line="300" w:lineRule="exact"/>
        <w:ind w:right="-142"/>
        <w:rPr>
          <w:lang w:val="en-US"/>
        </w:rPr>
      </w:pPr>
      <w:r w:rsidRPr="009970CF">
        <w:rPr>
          <w:lang w:val="en-US"/>
        </w:rPr>
        <w:t xml:space="preserve">International foreign trade in meat processing machinery </w:t>
      </w:r>
      <w:r w:rsidR="00574A7D">
        <w:rPr>
          <w:lang w:val="en-US"/>
        </w:rPr>
        <w:t>–</w:t>
      </w:r>
      <w:r w:rsidRPr="009970CF">
        <w:rPr>
          <w:lang w:val="en-US"/>
        </w:rPr>
        <w:t xml:space="preserve"> based on export data from around 50 industrialized countries </w:t>
      </w:r>
      <w:r w:rsidR="00574A7D">
        <w:rPr>
          <w:lang w:val="en-US"/>
        </w:rPr>
        <w:t>–</w:t>
      </w:r>
      <w:r w:rsidRPr="009970CF">
        <w:rPr>
          <w:lang w:val="en-US"/>
        </w:rPr>
        <w:t xml:space="preserve"> grew by 3</w:t>
      </w:r>
      <w:r>
        <w:rPr>
          <w:lang w:val="en-US"/>
        </w:rPr>
        <w:t xml:space="preserve"> percent</w:t>
      </w:r>
      <w:r w:rsidRPr="009970CF">
        <w:rPr>
          <w:lang w:val="en-US"/>
        </w:rPr>
        <w:t xml:space="preserve"> in 2023 and reached a peak value of 2.7 billion euros.</w:t>
      </w:r>
      <w:r>
        <w:rPr>
          <w:lang w:val="en-US"/>
        </w:rPr>
        <w:t xml:space="preserve"> </w:t>
      </w:r>
      <w:r w:rsidRPr="009970CF">
        <w:rPr>
          <w:lang w:val="en-US"/>
        </w:rPr>
        <w:t>Almost 80</w:t>
      </w:r>
      <w:r>
        <w:rPr>
          <w:lang w:val="en-US"/>
        </w:rPr>
        <w:t xml:space="preserve"> percent</w:t>
      </w:r>
      <w:r w:rsidRPr="009970CF">
        <w:rPr>
          <w:lang w:val="en-US"/>
        </w:rPr>
        <w:t xml:space="preserve"> of the machines traded worldwide came from the EU-27, with Germany leading the top 10 supplier countries with a 27</w:t>
      </w:r>
      <w:r>
        <w:rPr>
          <w:lang w:val="en-US"/>
        </w:rPr>
        <w:t xml:space="preserve"> percent</w:t>
      </w:r>
      <w:r w:rsidRPr="009970CF">
        <w:rPr>
          <w:lang w:val="en-US"/>
        </w:rPr>
        <w:t xml:space="preserve"> share, followed by the Netherlands with a 21</w:t>
      </w:r>
      <w:r>
        <w:rPr>
          <w:lang w:val="en-US"/>
        </w:rPr>
        <w:t xml:space="preserve"> percent</w:t>
      </w:r>
      <w:r w:rsidRPr="009970CF">
        <w:rPr>
          <w:lang w:val="en-US"/>
        </w:rPr>
        <w:t xml:space="preserve"> share.</w:t>
      </w:r>
    </w:p>
    <w:p w14:paraId="03BCE040" w14:textId="77777777" w:rsidR="009970CF" w:rsidRDefault="009970CF" w:rsidP="009970CF">
      <w:pPr>
        <w:spacing w:line="300" w:lineRule="exact"/>
        <w:ind w:right="-142"/>
        <w:rPr>
          <w:lang w:val="en-US"/>
        </w:rPr>
      </w:pPr>
    </w:p>
    <w:p w14:paraId="7382A589" w14:textId="233CE909" w:rsidR="009970CF" w:rsidRPr="009970CF" w:rsidRDefault="009970CF" w:rsidP="009970CF">
      <w:pPr>
        <w:spacing w:line="300" w:lineRule="exact"/>
        <w:ind w:right="-142"/>
        <w:jc w:val="both"/>
        <w:rPr>
          <w:lang w:val="en-US"/>
        </w:rPr>
      </w:pPr>
      <w:r w:rsidRPr="009970CF">
        <w:rPr>
          <w:lang w:val="en-US"/>
        </w:rPr>
        <w:t xml:space="preserve">China's exports of meat processing machinery have increased significantly in recent years, making the </w:t>
      </w:r>
      <w:r w:rsidR="005473A8" w:rsidRPr="005473A8">
        <w:rPr>
          <w:lang w:val="en-US"/>
        </w:rPr>
        <w:t>People's Republic</w:t>
      </w:r>
      <w:r w:rsidRPr="009970CF">
        <w:rPr>
          <w:lang w:val="en-US"/>
        </w:rPr>
        <w:t xml:space="preserve"> the third most important exporter in 2023 with a share of 9</w:t>
      </w:r>
      <w:r>
        <w:rPr>
          <w:lang w:val="en-US"/>
        </w:rPr>
        <w:t xml:space="preserve"> percent</w:t>
      </w:r>
      <w:r w:rsidRPr="009970CF">
        <w:rPr>
          <w:lang w:val="en-US"/>
        </w:rPr>
        <w:t>. It was followed by Italy with 7</w:t>
      </w:r>
      <w:r>
        <w:rPr>
          <w:lang w:val="en-US"/>
        </w:rPr>
        <w:t xml:space="preserve"> percent</w:t>
      </w:r>
      <w:r w:rsidRPr="009970CF">
        <w:rPr>
          <w:lang w:val="en-US"/>
        </w:rPr>
        <w:t>, the USA with 5</w:t>
      </w:r>
      <w:r>
        <w:rPr>
          <w:lang w:val="en-US"/>
        </w:rPr>
        <w:t xml:space="preserve"> percent</w:t>
      </w:r>
      <w:r w:rsidRPr="009970CF">
        <w:rPr>
          <w:lang w:val="en-US"/>
        </w:rPr>
        <w:t xml:space="preserve"> and Denmark, Poland, Spain, France and Austria with supply shares of between 3</w:t>
      </w:r>
      <w:r>
        <w:rPr>
          <w:lang w:val="en-US"/>
        </w:rPr>
        <w:t xml:space="preserve"> </w:t>
      </w:r>
      <w:r w:rsidRPr="009970CF">
        <w:rPr>
          <w:lang w:val="en-US"/>
        </w:rPr>
        <w:t>and 4</w:t>
      </w:r>
      <w:r>
        <w:rPr>
          <w:lang w:val="en-US"/>
        </w:rPr>
        <w:t xml:space="preserve"> percent</w:t>
      </w:r>
      <w:r w:rsidRPr="009970CF">
        <w:rPr>
          <w:lang w:val="en-US"/>
        </w:rPr>
        <w:t>.</w:t>
      </w:r>
    </w:p>
    <w:p w14:paraId="76155FF2" w14:textId="77777777" w:rsidR="009970CF" w:rsidRPr="009970CF" w:rsidRDefault="009970CF" w:rsidP="009970CF">
      <w:pPr>
        <w:spacing w:line="300" w:lineRule="exact"/>
        <w:ind w:right="-142"/>
        <w:rPr>
          <w:lang w:val="en-US"/>
        </w:rPr>
      </w:pPr>
    </w:p>
    <w:p w14:paraId="2D0EBC54" w14:textId="051FEB1B" w:rsidR="009970CF" w:rsidRPr="009970CF" w:rsidRDefault="009970CF" w:rsidP="009970CF">
      <w:pPr>
        <w:spacing w:line="300" w:lineRule="exact"/>
        <w:ind w:right="-142"/>
        <w:rPr>
          <w:lang w:val="en-US"/>
        </w:rPr>
      </w:pPr>
      <w:r w:rsidRPr="009970CF">
        <w:rPr>
          <w:lang w:val="en-US"/>
        </w:rPr>
        <w:t>The top 10 sales markets for imported machines in 2023 were the USA, Russia, the Netherlands, Germany, the United Kingdom, Australia, France, Poland, China and Spain. “The industrialized countries will remain very important in the future, but strong impetus also came from Asia</w:t>
      </w:r>
      <w:r>
        <w:rPr>
          <w:lang w:val="en-US"/>
        </w:rPr>
        <w:t xml:space="preserve"> </w:t>
      </w:r>
      <w:r w:rsidRPr="009970CF">
        <w:rPr>
          <w:lang w:val="en-US"/>
        </w:rPr>
        <w:t xml:space="preserve">in 2023, for example, with Thailand, Malaysia, Indonesia, Central and South America with Mexico, Brazil, Colombia, Saudi Arabia and South Africa, </w:t>
      </w:r>
      <w:r>
        <w:rPr>
          <w:lang w:val="en-US"/>
        </w:rPr>
        <w:t xml:space="preserve">just </w:t>
      </w:r>
      <w:r w:rsidRPr="009970CF">
        <w:rPr>
          <w:lang w:val="en-US"/>
        </w:rPr>
        <w:t>to name a few,” Schröter comments on</w:t>
      </w:r>
      <w:r>
        <w:rPr>
          <w:lang w:val="en-US"/>
        </w:rPr>
        <w:t xml:space="preserve"> the</w:t>
      </w:r>
      <w:r w:rsidRPr="009970CF">
        <w:rPr>
          <w:lang w:val="en-US"/>
        </w:rPr>
        <w:t xml:space="preserve"> global demand.</w:t>
      </w:r>
    </w:p>
    <w:p w14:paraId="577A470E" w14:textId="414F2839" w:rsidR="00931C47" w:rsidRPr="00931C47" w:rsidRDefault="00931C47" w:rsidP="00931C47">
      <w:pPr>
        <w:spacing w:line="300" w:lineRule="exact"/>
        <w:ind w:right="-142"/>
        <w:rPr>
          <w:lang w:val="en-US"/>
        </w:rPr>
      </w:pPr>
      <w:r w:rsidRPr="00931C47">
        <w:rPr>
          <w:lang w:val="en-US"/>
        </w:rPr>
        <w:lastRenderedPageBreak/>
        <w:t>Whether the high level of international foreign trade in meat processing machinery will be reached or undershot in 2024 will not be known until May 2025, when the foreign trade data of the industrialized countries are fully available to the VDMA.</w:t>
      </w:r>
    </w:p>
    <w:p w14:paraId="5247DC5C" w14:textId="77777777" w:rsidR="00D6771B" w:rsidRDefault="00D6771B" w:rsidP="009970CF">
      <w:pPr>
        <w:spacing w:line="300" w:lineRule="exact"/>
        <w:ind w:right="-142"/>
        <w:rPr>
          <w:lang w:val="en-US"/>
        </w:rPr>
      </w:pPr>
    </w:p>
    <w:p w14:paraId="02A23E25" w14:textId="5036C63E" w:rsidR="001B2A81" w:rsidRDefault="009970CF" w:rsidP="001B2A81">
      <w:pPr>
        <w:spacing w:line="300" w:lineRule="exact"/>
        <w:ind w:right="-142"/>
        <w:rPr>
          <w:b/>
          <w:color w:val="006582"/>
          <w:lang w:val="en-US"/>
        </w:rPr>
      </w:pPr>
      <w:r w:rsidRPr="009970CF">
        <w:rPr>
          <w:b/>
          <w:color w:val="006582"/>
          <w:lang w:val="en-US"/>
        </w:rPr>
        <w:t>Positive prospects in a dynamic market environment</w:t>
      </w:r>
    </w:p>
    <w:p w14:paraId="7802B5B9" w14:textId="3421D194" w:rsidR="001B2A81" w:rsidRPr="001B2A81" w:rsidRDefault="009970CF" w:rsidP="001B2A81">
      <w:pPr>
        <w:spacing w:line="300" w:lineRule="exact"/>
        <w:ind w:right="-142"/>
        <w:rPr>
          <w:lang w:val="en-US"/>
        </w:rPr>
      </w:pPr>
      <w:r w:rsidRPr="009970CF">
        <w:rPr>
          <w:lang w:val="en-US"/>
        </w:rPr>
        <w:t xml:space="preserve">Schröter is positive about the </w:t>
      </w:r>
      <w:proofErr w:type="gramStart"/>
      <w:r w:rsidRPr="009970CF">
        <w:rPr>
          <w:lang w:val="en-US"/>
        </w:rPr>
        <w:t>future prospects</w:t>
      </w:r>
      <w:proofErr w:type="gramEnd"/>
      <w:r w:rsidRPr="009970CF">
        <w:rPr>
          <w:lang w:val="en-US"/>
        </w:rPr>
        <w:t xml:space="preserve"> of the supplier industry for the meat and protein sector. “The global food industry is developing very dynamically. In many countries, the food industry is the strongest economic sector with continued high growth </w:t>
      </w:r>
      <w:proofErr w:type="gramStart"/>
      <w:r w:rsidRPr="009970CF">
        <w:rPr>
          <w:lang w:val="en-US"/>
        </w:rPr>
        <w:t>rates.</w:t>
      </w:r>
      <w:r>
        <w:rPr>
          <w:lang w:val="en-US"/>
        </w:rPr>
        <w:t>”</w:t>
      </w:r>
      <w:proofErr w:type="gramEnd"/>
    </w:p>
    <w:p w14:paraId="1A333F0A" w14:textId="77777777" w:rsidR="00933B60" w:rsidRDefault="00933B60" w:rsidP="00ED6EFF">
      <w:pPr>
        <w:spacing w:line="300" w:lineRule="exact"/>
        <w:ind w:right="-142"/>
        <w:rPr>
          <w:lang w:val="en-US"/>
        </w:rPr>
      </w:pPr>
    </w:p>
    <w:p w14:paraId="4E85411E" w14:textId="52C2DD3F" w:rsidR="009970CF" w:rsidRPr="009970CF" w:rsidRDefault="009970CF" w:rsidP="009970CF">
      <w:pPr>
        <w:spacing w:line="300" w:lineRule="exact"/>
        <w:ind w:right="-142"/>
        <w:rPr>
          <w:lang w:val="en-US"/>
        </w:rPr>
      </w:pPr>
      <w:r w:rsidRPr="009970CF">
        <w:rPr>
          <w:lang w:val="en-US"/>
        </w:rPr>
        <w:t>Global sales of meat and alternative proteins are increasing - with varying dynamics and regional focuses. In most countries in Western Europe and North America, meat consumption is stable at a high level or falling slightly. At the same time, the market for alternative proteins in these regions is growing from its current low level, but with high growth rates. According to the British market research institute Euromonitor International, global volume sales of meat products will increase by 8</w:t>
      </w:r>
      <w:r>
        <w:rPr>
          <w:lang w:val="en-US"/>
        </w:rPr>
        <w:t xml:space="preserve"> percent</w:t>
      </w:r>
      <w:r w:rsidRPr="009970CF">
        <w:rPr>
          <w:lang w:val="en-US"/>
        </w:rPr>
        <w:t xml:space="preserve"> and sales of plant-based alternatives by 25</w:t>
      </w:r>
      <w:r>
        <w:rPr>
          <w:lang w:val="en-US"/>
        </w:rPr>
        <w:t xml:space="preserve"> percent until</w:t>
      </w:r>
      <w:r w:rsidRPr="009970CF">
        <w:rPr>
          <w:lang w:val="en-US"/>
        </w:rPr>
        <w:t xml:space="preserve"> 2028.</w:t>
      </w:r>
    </w:p>
    <w:p w14:paraId="69200B3D" w14:textId="77777777" w:rsidR="009970CF" w:rsidRPr="009970CF" w:rsidRDefault="009970CF" w:rsidP="009970CF">
      <w:pPr>
        <w:spacing w:line="300" w:lineRule="exact"/>
        <w:ind w:right="-142"/>
        <w:rPr>
          <w:lang w:val="en-US"/>
        </w:rPr>
      </w:pPr>
    </w:p>
    <w:p w14:paraId="316BB06E" w14:textId="1EF7AF57" w:rsidR="009970CF" w:rsidRDefault="009970CF" w:rsidP="00ED6EFF">
      <w:pPr>
        <w:spacing w:line="300" w:lineRule="exact"/>
        <w:ind w:right="-142"/>
        <w:rPr>
          <w:lang w:val="en-US"/>
        </w:rPr>
      </w:pPr>
      <w:r w:rsidRPr="009970CF">
        <w:rPr>
          <w:lang w:val="en-US"/>
        </w:rPr>
        <w:t>Demographic developments, nutritional trends, changing consumer habits and ever shorter product life cycles are shaping the markets. In addition, the high demands placed on food safety, quality and variety as well as sustainable production and high price and competitive pressure are ensuring continued investment in technology.</w:t>
      </w:r>
    </w:p>
    <w:p w14:paraId="6B289B16" w14:textId="77777777" w:rsidR="009970CF" w:rsidRDefault="009970CF" w:rsidP="00ED6EFF">
      <w:pPr>
        <w:spacing w:line="300" w:lineRule="exact"/>
        <w:ind w:right="-142"/>
        <w:rPr>
          <w:lang w:val="en-US"/>
        </w:rPr>
      </w:pPr>
    </w:p>
    <w:p w14:paraId="532BEBD8" w14:textId="72E42C67" w:rsidR="001B2A81" w:rsidRDefault="009970CF" w:rsidP="001B2A81">
      <w:pPr>
        <w:rPr>
          <w:b/>
          <w:color w:val="006582"/>
          <w:lang w:val="en-US"/>
        </w:rPr>
      </w:pPr>
      <w:r w:rsidRPr="009970CF">
        <w:rPr>
          <w:b/>
          <w:color w:val="006582"/>
          <w:lang w:val="en-US"/>
        </w:rPr>
        <w:t>Digitalization and AI for sustainable production</w:t>
      </w:r>
    </w:p>
    <w:p w14:paraId="6675CD70" w14:textId="77777777" w:rsidR="00BC2996" w:rsidRDefault="00BC2996" w:rsidP="003B0FA2">
      <w:pPr>
        <w:spacing w:line="300" w:lineRule="exact"/>
        <w:ind w:right="-142"/>
        <w:rPr>
          <w:lang w:val="en-US"/>
        </w:rPr>
      </w:pPr>
      <w:r w:rsidRPr="00BC2996">
        <w:rPr>
          <w:lang w:val="en-US"/>
        </w:rPr>
        <w:t xml:space="preserve">Customers focus on sustainable solutions for the production process: energy efficiency, avoiding product losses, reducing water and media consumption, holistic energy concepts for waste heat and optimized, easily recyclable packaging are the most important topics. </w:t>
      </w:r>
    </w:p>
    <w:p w14:paraId="0AE7E1BC" w14:textId="77777777" w:rsidR="00BC2996" w:rsidRPr="00BC2996" w:rsidRDefault="00BC2996" w:rsidP="003B0FA2">
      <w:pPr>
        <w:spacing w:line="300" w:lineRule="exact"/>
        <w:ind w:right="-142"/>
        <w:rPr>
          <w:lang w:val="en-US"/>
        </w:rPr>
      </w:pPr>
    </w:p>
    <w:p w14:paraId="50573753" w14:textId="77777777" w:rsidR="00BC2996" w:rsidRDefault="00BC2996" w:rsidP="003B0FA2">
      <w:pPr>
        <w:spacing w:line="300" w:lineRule="exact"/>
        <w:ind w:right="-142"/>
        <w:rPr>
          <w:lang w:val="en-US"/>
        </w:rPr>
      </w:pPr>
      <w:r w:rsidRPr="00BC2996">
        <w:rPr>
          <w:lang w:val="en-US"/>
        </w:rPr>
        <w:t xml:space="preserve">Digitalization is a central component of sustainable production, as process data evaluation can optimize the use of resources, reduce production downtime and provide services remotely. Data and its use generate added value in terms of increased efficiency, product safety and transparency throughout the entire manufacturing and packaging process. </w:t>
      </w:r>
    </w:p>
    <w:p w14:paraId="2D9D0353" w14:textId="77777777" w:rsidR="00BC2996" w:rsidRPr="00BC2996" w:rsidRDefault="00BC2996" w:rsidP="003B0FA2">
      <w:pPr>
        <w:spacing w:line="300" w:lineRule="exact"/>
        <w:ind w:right="-142"/>
        <w:rPr>
          <w:lang w:val="en-US"/>
        </w:rPr>
      </w:pPr>
    </w:p>
    <w:p w14:paraId="3CF24BBC" w14:textId="77777777" w:rsidR="00BC2996" w:rsidRDefault="00BC2996" w:rsidP="003B0FA2">
      <w:pPr>
        <w:spacing w:line="300" w:lineRule="exact"/>
        <w:ind w:right="-142"/>
        <w:rPr>
          <w:lang w:val="en-US"/>
        </w:rPr>
      </w:pPr>
      <w:r w:rsidRPr="00BC2996">
        <w:rPr>
          <w:lang w:val="en-US"/>
        </w:rPr>
        <w:t xml:space="preserve">Artificial intelligence (AI) is playing an increasingly important role. AI facilitates the analysis of real-time data from the production process, detects anomalies and helps to reduce unplanned downtimes. In cleaning processes, artificial intelligence (AI) enables the detection of contamination levels and self-adapting cleaning processes. The simulation of production processes with the help of AI </w:t>
      </w:r>
      <w:r w:rsidRPr="00BC2996">
        <w:rPr>
          <w:lang w:val="en-US"/>
        </w:rPr>
        <w:lastRenderedPageBreak/>
        <w:t xml:space="preserve">and digital twins is becoming increasingly important. </w:t>
      </w:r>
      <w:proofErr w:type="gramStart"/>
      <w:r w:rsidRPr="00BC2996">
        <w:rPr>
          <w:lang w:val="en-US"/>
        </w:rPr>
        <w:t>In particular, it</w:t>
      </w:r>
      <w:proofErr w:type="gramEnd"/>
      <w:r w:rsidRPr="00BC2996">
        <w:rPr>
          <w:lang w:val="en-US"/>
        </w:rPr>
        <w:t xml:space="preserve"> helps with complex investment decisions and creates investment security.</w:t>
      </w:r>
    </w:p>
    <w:p w14:paraId="2816773B" w14:textId="77777777" w:rsidR="00BC2996" w:rsidRPr="00BC2996" w:rsidRDefault="00BC2996" w:rsidP="003B0FA2">
      <w:pPr>
        <w:spacing w:line="300" w:lineRule="exact"/>
        <w:ind w:right="-142"/>
        <w:rPr>
          <w:lang w:val="en-US"/>
        </w:rPr>
      </w:pPr>
    </w:p>
    <w:p w14:paraId="36504A4F" w14:textId="4B4CD12D" w:rsidR="00BC2996" w:rsidRPr="00BC2996" w:rsidRDefault="00BC2996" w:rsidP="00831985">
      <w:pPr>
        <w:spacing w:line="300" w:lineRule="exact"/>
        <w:ind w:right="-142"/>
        <w:rPr>
          <w:lang w:val="en-US"/>
        </w:rPr>
      </w:pPr>
      <w:r w:rsidRPr="00BC2996">
        <w:rPr>
          <w:lang w:val="en-US"/>
        </w:rPr>
        <w:t xml:space="preserve">These and other topics will play a central role at IFFA 2025. “We are very much looking forward to the international supplier industry presenting a wide range of innovations and to discussing requirements and trends with the international </w:t>
      </w:r>
      <w:r w:rsidR="00AC0CB7">
        <w:rPr>
          <w:lang w:val="en-US"/>
        </w:rPr>
        <w:t>visitors</w:t>
      </w:r>
      <w:r w:rsidRPr="00BC2996">
        <w:rPr>
          <w:lang w:val="en-US"/>
        </w:rPr>
        <w:t xml:space="preserve"> in a personal exchange,” concludes Klaus Schröter, Chairman of the VDMA Process Technology Division for Meat and Protein Processing</w:t>
      </w:r>
      <w:r>
        <w:rPr>
          <w:lang w:val="en-US"/>
        </w:rPr>
        <w:t>.</w:t>
      </w:r>
    </w:p>
    <w:p w14:paraId="413F7877" w14:textId="77777777" w:rsidR="00BC2996" w:rsidRPr="00BC2996" w:rsidRDefault="00BC2996" w:rsidP="00831985">
      <w:pPr>
        <w:spacing w:line="300" w:lineRule="exact"/>
        <w:ind w:right="-142"/>
        <w:rPr>
          <w:lang w:val="en-US"/>
        </w:rPr>
      </w:pPr>
    </w:p>
    <w:p w14:paraId="2285D2DF" w14:textId="77777777" w:rsidR="001F5101" w:rsidRDefault="001F5101">
      <w:pPr>
        <w:rPr>
          <w:lang w:val="en-US"/>
        </w:rPr>
      </w:pPr>
    </w:p>
    <w:p w14:paraId="332D4BB1" w14:textId="66C9E9B1" w:rsidR="00B16268" w:rsidRDefault="00B16268" w:rsidP="003773AE">
      <w:pPr>
        <w:pStyle w:val="KontaktAngaben"/>
        <w:spacing w:line="276" w:lineRule="auto"/>
        <w:rPr>
          <w:sz w:val="20"/>
          <w:szCs w:val="20"/>
          <w:lang w:val="en-US"/>
        </w:rPr>
      </w:pPr>
      <w:bookmarkStart w:id="1" w:name="_Hlk24448553"/>
      <w:r w:rsidRPr="00B16268">
        <w:rPr>
          <w:sz w:val="20"/>
          <w:szCs w:val="20"/>
          <w:lang w:val="en-US"/>
        </w:rPr>
        <w:t xml:space="preserve">You can find some economic charts </w:t>
      </w:r>
      <w:hyperlink r:id="rId12" w:history="1">
        <w:r w:rsidRPr="00B16268">
          <w:rPr>
            <w:rStyle w:val="Hyperlink"/>
            <w:sz w:val="20"/>
            <w:szCs w:val="20"/>
            <w:lang w:val="en-US"/>
          </w:rPr>
          <w:t>here</w:t>
        </w:r>
      </w:hyperlink>
      <w:r w:rsidRPr="00B16268">
        <w:rPr>
          <w:sz w:val="20"/>
          <w:szCs w:val="20"/>
          <w:lang w:val="en-US"/>
        </w:rPr>
        <w:t>.</w:t>
      </w:r>
    </w:p>
    <w:p w14:paraId="6407DFD4" w14:textId="77777777" w:rsidR="00B16268" w:rsidRDefault="00B16268" w:rsidP="003773AE">
      <w:pPr>
        <w:pStyle w:val="KontaktAngaben"/>
        <w:spacing w:line="276" w:lineRule="auto"/>
        <w:rPr>
          <w:sz w:val="20"/>
          <w:szCs w:val="20"/>
          <w:lang w:val="en-US"/>
        </w:rPr>
      </w:pPr>
    </w:p>
    <w:p w14:paraId="2423F042" w14:textId="6BBD9B9E" w:rsidR="003773AE" w:rsidRDefault="003773AE" w:rsidP="003773AE">
      <w:pPr>
        <w:pStyle w:val="KontaktAngaben"/>
        <w:spacing w:line="276" w:lineRule="auto"/>
        <w:rPr>
          <w:sz w:val="20"/>
          <w:szCs w:val="20"/>
          <w:lang w:val="en-US"/>
        </w:rPr>
      </w:pPr>
      <w:hyperlink r:id="rId13" w:history="1">
        <w:r w:rsidRPr="003773AE">
          <w:rPr>
            <w:rStyle w:val="Hyperlink"/>
            <w:sz w:val="20"/>
            <w:szCs w:val="20"/>
            <w:lang w:val="en-US"/>
          </w:rPr>
          <w:t>Here</w:t>
        </w:r>
      </w:hyperlink>
      <w:r w:rsidRPr="003773AE">
        <w:rPr>
          <w:sz w:val="20"/>
          <w:szCs w:val="20"/>
          <w:lang w:val="en-US"/>
        </w:rPr>
        <w:t xml:space="preserve"> you will find a photo of Klaus Schröter, Managing Partner of Schröter Technologie GmbH &amp; Co.KG, Chairman of the VDMA Process Technology for Meat and Protein Processing and Chairman of the IFFA Advisory Board.</w:t>
      </w:r>
    </w:p>
    <w:p w14:paraId="5AE299E7" w14:textId="77777777" w:rsidR="003773AE" w:rsidRDefault="003773AE" w:rsidP="003773AE">
      <w:pPr>
        <w:pStyle w:val="KontaktAngaben"/>
        <w:spacing w:line="276" w:lineRule="auto"/>
        <w:rPr>
          <w:sz w:val="20"/>
          <w:szCs w:val="20"/>
          <w:lang w:val="en-US"/>
        </w:rPr>
      </w:pPr>
    </w:p>
    <w:p w14:paraId="588C415A" w14:textId="01408B12" w:rsidR="001F5101" w:rsidRPr="00336DFD" w:rsidRDefault="001F5101" w:rsidP="003773AE">
      <w:pPr>
        <w:pStyle w:val="KontaktAngaben"/>
        <w:spacing w:line="276" w:lineRule="auto"/>
        <w:rPr>
          <w:sz w:val="20"/>
          <w:szCs w:val="20"/>
          <w:lang w:val="en-US"/>
        </w:rPr>
      </w:pPr>
      <w:r w:rsidRPr="00336DFD">
        <w:rPr>
          <w:sz w:val="20"/>
          <w:szCs w:val="20"/>
          <w:lang w:val="en-US"/>
        </w:rPr>
        <w:t xml:space="preserve">Do you have any questions? Beatrix Fraese, </w:t>
      </w:r>
      <w:r w:rsidR="00BC2996" w:rsidRPr="00BC2996">
        <w:rPr>
          <w:sz w:val="20"/>
          <w:szCs w:val="20"/>
          <w:lang w:val="en-US"/>
        </w:rPr>
        <w:t>expert for markets and economy and Deputy Managing Director of the VDMA Food Processing and Packaging Machinery Association</w:t>
      </w:r>
      <w:r w:rsidRPr="00336DFD">
        <w:rPr>
          <w:sz w:val="20"/>
          <w:szCs w:val="20"/>
          <w:lang w:val="en-US"/>
        </w:rPr>
        <w:t xml:space="preserve"> will be happy to answer them:</w:t>
      </w:r>
      <w:r w:rsidR="00BC2996">
        <w:rPr>
          <w:sz w:val="20"/>
          <w:szCs w:val="20"/>
          <w:lang w:val="en-US"/>
        </w:rPr>
        <w:br/>
      </w:r>
      <w:r w:rsidRPr="00336DFD">
        <w:rPr>
          <w:sz w:val="20"/>
          <w:szCs w:val="20"/>
          <w:lang w:val="en-US"/>
        </w:rPr>
        <w:t xml:space="preserve">Phone: +49 69 66 03-1418, E-mail: </w:t>
      </w:r>
      <w:hyperlink r:id="rId14" w:history="1">
        <w:r w:rsidRPr="00336DFD">
          <w:rPr>
            <w:rStyle w:val="Hyperlink"/>
            <w:sz w:val="20"/>
            <w:szCs w:val="20"/>
            <w:lang w:val="en-US"/>
          </w:rPr>
          <w:t>beatrix.fraese@vdma.org</w:t>
        </w:r>
      </w:hyperlink>
      <w:r w:rsidRPr="00336DFD">
        <w:rPr>
          <w:sz w:val="20"/>
          <w:szCs w:val="20"/>
          <w:lang w:val="en-US"/>
        </w:rPr>
        <w:t>.</w:t>
      </w:r>
    </w:p>
    <w:p w14:paraId="3B6DD30F" w14:textId="63BCAED6" w:rsidR="00BF64F7" w:rsidRPr="003F6EFD" w:rsidRDefault="00BF64F7" w:rsidP="00BF64F7">
      <w:pPr>
        <w:pStyle w:val="FotoHinweis"/>
        <w:rPr>
          <w:lang w:val="en-US"/>
        </w:rPr>
      </w:pPr>
    </w:p>
    <w:p w14:paraId="6B4A804B" w14:textId="3E6BE9E6" w:rsidR="00542697" w:rsidRPr="003F6EFD" w:rsidRDefault="00542697" w:rsidP="00BF64F7">
      <w:pPr>
        <w:pStyle w:val="FotoHinweis"/>
        <w:rPr>
          <w:lang w:val="en-US"/>
        </w:rPr>
      </w:pPr>
    </w:p>
    <w:p w14:paraId="2428AC71" w14:textId="17DBAFE2" w:rsidR="001F5101" w:rsidRDefault="001F5101">
      <w:pPr>
        <w:rPr>
          <w:sz w:val="20"/>
          <w:lang w:val="en-US"/>
        </w:rPr>
      </w:pPr>
    </w:p>
    <w:p w14:paraId="32AE5ED5" w14:textId="5AE2AD3A" w:rsidR="00D6771B" w:rsidRPr="00D6771B" w:rsidRDefault="00D6771B" w:rsidP="00D6771B">
      <w:pPr>
        <w:rPr>
          <w:rFonts w:cs="Arial"/>
          <w:color w:val="006582"/>
          <w:sz w:val="16"/>
          <w:szCs w:val="16"/>
          <w:lang w:val="en-US"/>
        </w:rPr>
      </w:pPr>
      <w:r w:rsidRPr="00D6771B">
        <w:rPr>
          <w:rFonts w:cs="Arial"/>
          <w:color w:val="006582"/>
          <w:sz w:val="16"/>
          <w:szCs w:val="16"/>
          <w:lang w:val="en-US"/>
        </w:rPr>
        <w:t>The Food Processing and Packaging Machinery Association is one of the largest of a total of 3</w:t>
      </w:r>
      <w:r>
        <w:rPr>
          <w:rFonts w:cs="Arial"/>
          <w:color w:val="006582"/>
          <w:sz w:val="16"/>
          <w:szCs w:val="16"/>
          <w:lang w:val="en-US"/>
        </w:rPr>
        <w:t>5</w:t>
      </w:r>
      <w:r w:rsidRPr="00D6771B">
        <w:rPr>
          <w:rFonts w:cs="Arial"/>
          <w:color w:val="006582"/>
          <w:sz w:val="16"/>
          <w:szCs w:val="16"/>
          <w:lang w:val="en-US"/>
        </w:rPr>
        <w:t xml:space="preserve"> business sectors in the VDMA and represents a very heterogeneous industry: its approximately 3</w:t>
      </w:r>
      <w:r w:rsidR="003773AE">
        <w:rPr>
          <w:rFonts w:cs="Arial"/>
          <w:color w:val="006582"/>
          <w:sz w:val="16"/>
          <w:szCs w:val="16"/>
          <w:lang w:val="en-US"/>
        </w:rPr>
        <w:t>2</w:t>
      </w:r>
      <w:r w:rsidRPr="00D6771B">
        <w:rPr>
          <w:rFonts w:cs="Arial"/>
          <w:color w:val="006582"/>
          <w:sz w:val="16"/>
          <w:szCs w:val="16"/>
          <w:lang w:val="en-US"/>
        </w:rPr>
        <w:t>0 member companies are manufacturers of bakery machines, meat and alternative protein processing machines, beverage production machines, dairy technology, confectionery machines, machines and systems for the processing of plant-based raw materials, packaging machines and machines and systems for the manufacturing of pharmaceutical and cosmetic products. The predominantly medium-sized companies account for over 80 percent of the sector's turnover.</w:t>
      </w:r>
    </w:p>
    <w:p w14:paraId="6678D530" w14:textId="77777777" w:rsidR="00D6771B" w:rsidRPr="00D6771B" w:rsidRDefault="00D6771B" w:rsidP="00D6771B">
      <w:pPr>
        <w:rPr>
          <w:rFonts w:cs="Arial"/>
          <w:color w:val="006582"/>
          <w:sz w:val="16"/>
          <w:szCs w:val="16"/>
          <w:lang w:val="en-US"/>
        </w:rPr>
      </w:pPr>
    </w:p>
    <w:p w14:paraId="44977B0A" w14:textId="77777777" w:rsidR="00D6771B" w:rsidRPr="00D6771B" w:rsidRDefault="00D6771B" w:rsidP="00D6771B">
      <w:pPr>
        <w:rPr>
          <w:rFonts w:cs="Arial"/>
          <w:color w:val="006582"/>
          <w:sz w:val="16"/>
          <w:szCs w:val="16"/>
          <w:lang w:val="en-US"/>
        </w:rPr>
      </w:pPr>
      <w:r w:rsidRPr="00D6771B">
        <w:rPr>
          <w:rFonts w:cs="Arial"/>
          <w:color w:val="006582"/>
          <w:sz w:val="16"/>
          <w:szCs w:val="16"/>
          <w:lang w:val="en-US"/>
        </w:rPr>
        <w:t>Service, representation of interests and networking are the pillars of our trade association's work. Furthermore, we advise and support our members on economic and technical topics.</w:t>
      </w:r>
    </w:p>
    <w:p w14:paraId="0257F7FE" w14:textId="77777777" w:rsidR="00D6771B" w:rsidRPr="00D6771B" w:rsidRDefault="00D6771B" w:rsidP="00D6771B">
      <w:pPr>
        <w:rPr>
          <w:sz w:val="16"/>
          <w:szCs w:val="16"/>
          <w:lang w:val="en-US"/>
        </w:rPr>
      </w:pPr>
    </w:p>
    <w:p w14:paraId="03D17816" w14:textId="77777777" w:rsidR="00D6771B" w:rsidRPr="00D6771B" w:rsidRDefault="00D6771B" w:rsidP="00D6771B">
      <w:pPr>
        <w:rPr>
          <w:sz w:val="16"/>
          <w:szCs w:val="16"/>
          <w:lang w:val="en-US"/>
        </w:rPr>
      </w:pPr>
    </w:p>
    <w:p w14:paraId="15F888F0" w14:textId="77777777" w:rsidR="00D6771B" w:rsidRPr="00D6771B" w:rsidRDefault="00D6771B" w:rsidP="00D6771B">
      <w:pPr>
        <w:rPr>
          <w:sz w:val="16"/>
          <w:szCs w:val="16"/>
          <w:lang w:val="en-US"/>
        </w:rPr>
      </w:pPr>
    </w:p>
    <w:p w14:paraId="7AAA1858" w14:textId="77777777" w:rsidR="00D6771B" w:rsidRPr="00D6771B" w:rsidRDefault="00D6771B" w:rsidP="00D6771B">
      <w:pPr>
        <w:rPr>
          <w:b/>
          <w:bCs/>
          <w:sz w:val="16"/>
          <w:szCs w:val="16"/>
          <w:lang w:val="en-US"/>
        </w:rPr>
      </w:pPr>
      <w:hyperlink r:id="rId15" w:history="1">
        <w:r w:rsidRPr="00D6771B">
          <w:rPr>
            <w:rStyle w:val="Hyperlink"/>
            <w:b/>
            <w:bCs/>
            <w:sz w:val="16"/>
            <w:szCs w:val="16"/>
            <w:lang w:val="en-US"/>
          </w:rPr>
          <w:t>Food Processing and Packaging Machinery - vdma.org - VDMA</w:t>
        </w:r>
      </w:hyperlink>
    </w:p>
    <w:bookmarkEnd w:id="1"/>
    <w:p w14:paraId="61CFED19" w14:textId="77777777" w:rsidR="00BC2996" w:rsidRPr="00D6771B" w:rsidRDefault="00BC2996">
      <w:pPr>
        <w:rPr>
          <w:sz w:val="16"/>
          <w:szCs w:val="16"/>
          <w:lang w:val="en-US"/>
        </w:rPr>
      </w:pPr>
    </w:p>
    <w:sectPr w:rsidR="00BC2996" w:rsidRPr="00D6771B" w:rsidSect="001E1FF5">
      <w:headerReference w:type="default" r:id="rId16"/>
      <w:footerReference w:type="default" r:id="rId17"/>
      <w:type w:val="continuous"/>
      <w:pgSz w:w="11906" w:h="16838" w:code="9"/>
      <w:pgMar w:top="1247" w:right="2692" w:bottom="1985" w:left="1418" w:header="1361"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E29DC" w14:textId="77777777" w:rsidR="00CD26F9" w:rsidRDefault="00CD26F9">
      <w:r>
        <w:separator/>
      </w:r>
    </w:p>
  </w:endnote>
  <w:endnote w:type="continuationSeparator" w:id="0">
    <w:p w14:paraId="6DA45608" w14:textId="77777777" w:rsidR="00CD26F9" w:rsidRDefault="00CD26F9">
      <w:r>
        <w:continuationSeparator/>
      </w:r>
    </w:p>
  </w:endnote>
  <w:endnote w:type="continuationNotice" w:id="1">
    <w:p w14:paraId="1D2BDE1D" w14:textId="77777777" w:rsidR="00CD26F9" w:rsidRDefault="00CD2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7195B" w14:textId="77777777" w:rsidR="009048C9" w:rsidRDefault="009048C9" w:rsidP="009048C9"/>
  <w:tbl>
    <w:tblPr>
      <w:tblW w:w="11539" w:type="dxa"/>
      <w:tblLayout w:type="fixed"/>
      <w:tblCellMar>
        <w:left w:w="0" w:type="dxa"/>
        <w:right w:w="0" w:type="dxa"/>
      </w:tblCellMar>
      <w:tblLook w:val="0000" w:firstRow="0" w:lastRow="0" w:firstColumn="0" w:lastColumn="0" w:noHBand="0" w:noVBand="0"/>
    </w:tblPr>
    <w:tblGrid>
      <w:gridCol w:w="3686"/>
      <w:gridCol w:w="2977"/>
      <w:gridCol w:w="2495"/>
      <w:gridCol w:w="2381"/>
    </w:tblGrid>
    <w:tr w:rsidR="009048C9" w:rsidRPr="00B16268" w14:paraId="449E354F" w14:textId="77777777" w:rsidTr="006A7DDE">
      <w:tc>
        <w:tcPr>
          <w:tcW w:w="3686" w:type="dxa"/>
        </w:tcPr>
        <w:p w14:paraId="4D7499EA" w14:textId="77777777" w:rsidR="009048C9" w:rsidRDefault="009048C9" w:rsidP="009048C9">
          <w:pPr>
            <w:rPr>
              <w:rFonts w:cs="Arial"/>
              <w:b/>
              <w:sz w:val="14"/>
            </w:rPr>
          </w:pPr>
          <w:bookmarkStart w:id="0" w:name="_Hlk526245819"/>
        </w:p>
        <w:p w14:paraId="0D418864" w14:textId="77777777" w:rsidR="009048C9" w:rsidRDefault="009048C9" w:rsidP="009048C9">
          <w:pPr>
            <w:rPr>
              <w:rFonts w:cs="Arial"/>
              <w:b/>
              <w:sz w:val="14"/>
            </w:rPr>
          </w:pPr>
          <w:r>
            <w:rPr>
              <w:rFonts w:cs="Arial"/>
              <w:b/>
              <w:sz w:val="14"/>
            </w:rPr>
            <w:t>VDMA e.V.</w:t>
          </w:r>
        </w:p>
        <w:p w14:paraId="261A2AC3" w14:textId="77777777" w:rsidR="009048C9" w:rsidRDefault="009048C9" w:rsidP="009048C9">
          <w:pPr>
            <w:rPr>
              <w:rFonts w:cs="Arial"/>
              <w:sz w:val="14"/>
            </w:rPr>
          </w:pPr>
          <w:r>
            <w:rPr>
              <w:rFonts w:cs="Arial"/>
              <w:sz w:val="14"/>
            </w:rPr>
            <w:t>Lyoner Str. 18</w:t>
          </w:r>
        </w:p>
        <w:p w14:paraId="54E74ACA" w14:textId="77777777" w:rsidR="009048C9" w:rsidRDefault="009048C9" w:rsidP="009048C9">
          <w:pPr>
            <w:rPr>
              <w:rFonts w:cs="Arial"/>
              <w:sz w:val="14"/>
            </w:rPr>
          </w:pPr>
          <w:r>
            <w:rPr>
              <w:rFonts w:cs="Arial"/>
              <w:sz w:val="14"/>
            </w:rPr>
            <w:t>60528 Frankfurt am Main, Germany</w:t>
          </w:r>
        </w:p>
        <w:p w14:paraId="482CF9F4" w14:textId="77777777" w:rsidR="009048C9" w:rsidRDefault="009048C9" w:rsidP="009048C9">
          <w:pPr>
            <w:tabs>
              <w:tab w:val="left" w:pos="709"/>
              <w:tab w:val="left" w:pos="2835"/>
            </w:tabs>
            <w:rPr>
              <w:rFonts w:cs="Arial"/>
              <w:sz w:val="14"/>
              <w:lang w:val="en-GB"/>
            </w:rPr>
          </w:pPr>
          <w:r>
            <w:rPr>
              <w:rFonts w:cs="Arial"/>
              <w:sz w:val="14"/>
              <w:lang w:val="en-GB"/>
            </w:rPr>
            <w:t>Phone</w:t>
          </w:r>
          <w:r>
            <w:rPr>
              <w:rFonts w:cs="Arial"/>
              <w:sz w:val="14"/>
              <w:lang w:val="en-GB"/>
            </w:rPr>
            <w:tab/>
            <w:t>+49 69 6603-1432</w:t>
          </w:r>
        </w:p>
        <w:p w14:paraId="007DE5ED" w14:textId="77777777" w:rsidR="009048C9" w:rsidRDefault="009048C9" w:rsidP="009048C9">
          <w:pPr>
            <w:tabs>
              <w:tab w:val="left" w:pos="709"/>
            </w:tabs>
            <w:rPr>
              <w:rFonts w:cs="Arial"/>
              <w:sz w:val="14"/>
              <w:lang w:val="en-GB"/>
            </w:rPr>
          </w:pPr>
          <w:r>
            <w:rPr>
              <w:rFonts w:cs="Arial"/>
              <w:sz w:val="14"/>
              <w:lang w:val="en-GB"/>
            </w:rPr>
            <w:t>E-Mail</w:t>
          </w:r>
          <w:r>
            <w:rPr>
              <w:rFonts w:cs="Arial"/>
              <w:sz w:val="14"/>
              <w:lang w:val="en-GB"/>
            </w:rPr>
            <w:tab/>
            <w:t>nuv@vdma.org</w:t>
          </w:r>
        </w:p>
        <w:p w14:paraId="78EA783B" w14:textId="77777777" w:rsidR="009048C9" w:rsidRDefault="009048C9" w:rsidP="009048C9">
          <w:pPr>
            <w:tabs>
              <w:tab w:val="left" w:pos="709"/>
            </w:tabs>
            <w:rPr>
              <w:rFonts w:cs="Arial"/>
              <w:sz w:val="14"/>
              <w:lang w:val="en-GB"/>
            </w:rPr>
          </w:pPr>
          <w:r>
            <w:rPr>
              <w:rFonts w:cs="Arial"/>
              <w:sz w:val="14"/>
              <w:lang w:val="en-GB"/>
            </w:rPr>
            <w:t>Internet</w:t>
          </w:r>
          <w:r>
            <w:rPr>
              <w:rFonts w:cs="Arial"/>
              <w:sz w:val="14"/>
              <w:lang w:val="en-GB"/>
            </w:rPr>
            <w:tab/>
            <w:t>nuv.vdma.org</w:t>
          </w:r>
        </w:p>
        <w:p w14:paraId="5613660C" w14:textId="77777777" w:rsidR="009048C9" w:rsidRPr="00837F18" w:rsidRDefault="009048C9" w:rsidP="009048C9">
          <w:pPr>
            <w:rPr>
              <w:sz w:val="14"/>
              <w:lang w:val="en-US"/>
            </w:rPr>
          </w:pPr>
          <w:r>
            <w:rPr>
              <w:rFonts w:cs="Arial"/>
              <w:sz w:val="14"/>
              <w:lang w:val="en-GB"/>
            </w:rPr>
            <w:t>Reg. of Assn. Local Court Frankfurt/Main, No VR4278</w:t>
          </w:r>
        </w:p>
      </w:tc>
      <w:tc>
        <w:tcPr>
          <w:tcW w:w="2977" w:type="dxa"/>
        </w:tcPr>
        <w:p w14:paraId="413EAE0E" w14:textId="77777777" w:rsidR="009048C9" w:rsidRDefault="009048C9" w:rsidP="009048C9">
          <w:pPr>
            <w:pStyle w:val="berschrift2"/>
            <w:framePr w:hSpace="0" w:wrap="auto" w:vAnchor="margin" w:hAnchor="text" w:xAlign="left" w:yAlign="inline" w:anchorLock="1"/>
            <w:rPr>
              <w:rFonts w:cs="Arial"/>
              <w:lang w:val="en-GB"/>
            </w:rPr>
          </w:pPr>
        </w:p>
        <w:p w14:paraId="1CA824CE" w14:textId="77777777" w:rsidR="009048C9" w:rsidRDefault="009048C9" w:rsidP="009048C9">
          <w:pPr>
            <w:pStyle w:val="berschrift2"/>
            <w:framePr w:hSpace="0" w:wrap="auto" w:vAnchor="margin" w:hAnchor="text" w:xAlign="left" w:yAlign="inline" w:anchorLock="1"/>
            <w:rPr>
              <w:rFonts w:cs="Arial"/>
              <w:lang w:val="en-GB"/>
            </w:rPr>
          </w:pPr>
          <w:r>
            <w:rPr>
              <w:rFonts w:cs="Arial"/>
              <w:lang w:val="en-GB"/>
            </w:rPr>
            <w:t xml:space="preserve">Food Processing and </w:t>
          </w:r>
          <w:r>
            <w:rPr>
              <w:rFonts w:cs="Arial"/>
              <w:lang w:val="en-GB"/>
            </w:rPr>
            <w:br/>
            <w:t>Packaging Machinery Association</w:t>
          </w:r>
        </w:p>
        <w:p w14:paraId="7998C4E1" w14:textId="77777777" w:rsidR="009048C9" w:rsidRDefault="009048C9" w:rsidP="009048C9">
          <w:pPr>
            <w:rPr>
              <w:rFonts w:cs="Arial"/>
              <w:sz w:val="14"/>
              <w:lang w:val="en-GB"/>
            </w:rPr>
          </w:pPr>
          <w:r>
            <w:rPr>
              <w:rFonts w:cs="Arial"/>
              <w:sz w:val="14"/>
              <w:lang w:val="en-GB"/>
            </w:rPr>
            <w:t>Chairman:</w:t>
          </w:r>
        </w:p>
        <w:p w14:paraId="74C5E7F7" w14:textId="77777777" w:rsidR="009048C9" w:rsidRDefault="009048C9" w:rsidP="009048C9">
          <w:pPr>
            <w:rPr>
              <w:rFonts w:cs="Arial"/>
              <w:sz w:val="14"/>
              <w:lang w:val="en-GB"/>
            </w:rPr>
          </w:pPr>
          <w:r>
            <w:rPr>
              <w:rFonts w:cs="Arial"/>
              <w:sz w:val="14"/>
              <w:lang w:val="en-GB"/>
            </w:rPr>
            <w:t>Christian Traumann</w:t>
          </w:r>
        </w:p>
        <w:p w14:paraId="6760F53A" w14:textId="77777777" w:rsidR="009048C9" w:rsidRDefault="009048C9" w:rsidP="009048C9">
          <w:pPr>
            <w:rPr>
              <w:rFonts w:cs="Arial"/>
              <w:sz w:val="14"/>
              <w:lang w:val="en-GB"/>
            </w:rPr>
          </w:pPr>
          <w:r>
            <w:rPr>
              <w:rFonts w:cs="Arial"/>
              <w:sz w:val="14"/>
              <w:lang w:val="en-GB"/>
            </w:rPr>
            <w:t>Managing Director:</w:t>
          </w:r>
        </w:p>
        <w:p w14:paraId="0DAC8DB6" w14:textId="77777777" w:rsidR="009048C9" w:rsidRPr="007D0EDE" w:rsidRDefault="009048C9" w:rsidP="009048C9">
          <w:pPr>
            <w:rPr>
              <w:sz w:val="14"/>
              <w:lang w:val="en-US"/>
            </w:rPr>
          </w:pPr>
          <w:r>
            <w:rPr>
              <w:rFonts w:cs="Arial"/>
              <w:sz w:val="14"/>
              <w:lang w:val="en-GB"/>
            </w:rPr>
            <w:t>Richard Clemens</w:t>
          </w:r>
        </w:p>
      </w:tc>
      <w:tc>
        <w:tcPr>
          <w:tcW w:w="2495" w:type="dxa"/>
        </w:tcPr>
        <w:p w14:paraId="2FC53837" w14:textId="77777777" w:rsidR="009048C9" w:rsidRDefault="009048C9" w:rsidP="009048C9">
          <w:pPr>
            <w:rPr>
              <w:sz w:val="14"/>
              <w:lang w:val="en-US"/>
            </w:rPr>
          </w:pPr>
        </w:p>
        <w:p w14:paraId="3C0A5931" w14:textId="77777777" w:rsidR="009048C9" w:rsidRDefault="009048C9" w:rsidP="009048C9">
          <w:pPr>
            <w:rPr>
              <w:sz w:val="14"/>
              <w:lang w:val="en-US"/>
            </w:rPr>
          </w:pPr>
          <w:r w:rsidRPr="00FE4372">
            <w:rPr>
              <w:sz w:val="14"/>
              <w:lang w:val="en-US"/>
            </w:rPr>
            <w:t xml:space="preserve">Machinery and Equipment Manufacturers Association </w:t>
          </w:r>
        </w:p>
        <w:p w14:paraId="740C8404" w14:textId="77777777" w:rsidR="009048C9" w:rsidRPr="00EC443C" w:rsidRDefault="009048C9" w:rsidP="009048C9">
          <w:pPr>
            <w:rPr>
              <w:sz w:val="14"/>
              <w:lang w:val="en-GB"/>
            </w:rPr>
          </w:pPr>
          <w:r w:rsidRPr="00EC443C">
            <w:rPr>
              <w:sz w:val="14"/>
              <w:lang w:val="en-GB"/>
            </w:rPr>
            <w:t>President:</w:t>
          </w:r>
        </w:p>
        <w:p w14:paraId="1F3177C7" w14:textId="1A1163E9" w:rsidR="009048C9" w:rsidRPr="00EC443C" w:rsidRDefault="008A02BC" w:rsidP="009048C9">
          <w:pPr>
            <w:rPr>
              <w:sz w:val="14"/>
              <w:lang w:val="en-GB"/>
            </w:rPr>
          </w:pPr>
          <w:r>
            <w:rPr>
              <w:sz w:val="14"/>
              <w:lang w:val="en-GB"/>
            </w:rPr>
            <w:t xml:space="preserve">Bertram </w:t>
          </w:r>
          <w:proofErr w:type="spellStart"/>
          <w:r>
            <w:rPr>
              <w:sz w:val="14"/>
              <w:lang w:val="en-GB"/>
            </w:rPr>
            <w:t>Kawlath</w:t>
          </w:r>
          <w:proofErr w:type="spellEnd"/>
        </w:p>
        <w:p w14:paraId="47CCDD8B" w14:textId="77777777" w:rsidR="009048C9" w:rsidRPr="00EC443C" w:rsidRDefault="009048C9" w:rsidP="009048C9">
          <w:pPr>
            <w:rPr>
              <w:sz w:val="14"/>
              <w:lang w:val="en-GB"/>
            </w:rPr>
          </w:pPr>
          <w:r w:rsidRPr="00EC443C">
            <w:rPr>
              <w:sz w:val="14"/>
              <w:lang w:val="en-GB"/>
            </w:rPr>
            <w:t>Executive Director:</w:t>
          </w:r>
        </w:p>
        <w:p w14:paraId="195BE594" w14:textId="77777777" w:rsidR="009048C9" w:rsidRPr="00E7388D" w:rsidRDefault="009048C9" w:rsidP="009048C9">
          <w:pPr>
            <w:rPr>
              <w:sz w:val="14"/>
              <w:lang w:val="en-US"/>
            </w:rPr>
          </w:pPr>
          <w:r w:rsidRPr="00EC443C">
            <w:rPr>
              <w:sz w:val="14"/>
              <w:lang w:val="en-GB"/>
            </w:rPr>
            <w:t>Thilo Brodtmann</w:t>
          </w:r>
        </w:p>
      </w:tc>
      <w:tc>
        <w:tcPr>
          <w:tcW w:w="2381" w:type="dxa"/>
        </w:tcPr>
        <w:p w14:paraId="75832E90" w14:textId="77777777" w:rsidR="009048C9" w:rsidRPr="00E7388D" w:rsidRDefault="009048C9" w:rsidP="009048C9">
          <w:pPr>
            <w:pStyle w:val="berschrift2"/>
            <w:framePr w:hSpace="0" w:wrap="auto" w:vAnchor="margin" w:hAnchor="text" w:xAlign="left" w:yAlign="inline" w:anchorLock="1"/>
            <w:rPr>
              <w:b w:val="0"/>
              <w:lang w:val="en-US"/>
            </w:rPr>
          </w:pPr>
        </w:p>
      </w:tc>
    </w:tr>
    <w:bookmarkEnd w:id="0"/>
  </w:tbl>
  <w:p w14:paraId="2DB05733" w14:textId="77777777" w:rsidR="00413CBA" w:rsidRPr="009048C9" w:rsidRDefault="00413CBA">
    <w:pPr>
      <w:pStyle w:val="Fuzeile"/>
      <w:rPr>
        <w:sz w:val="4"/>
        <w:szCs w:val="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A509D" w14:textId="77777777" w:rsidR="00F17AF6" w:rsidRDefault="00F17AF6">
    <w:pPr>
      <w:pStyle w:val="Fu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2F1CAD">
      <w:rPr>
        <w:rStyle w:val="Seitenzahl"/>
        <w:noProof/>
      </w:rPr>
      <w:t>2</w:t>
    </w:r>
    <w:r>
      <w:rPr>
        <w:rStyle w:val="Seitenzahl"/>
      </w:rPr>
      <w:fldChar w:fldCharType="end"/>
    </w:r>
    <w:r>
      <w:rPr>
        <w:rStyle w:val="Seitenzah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001C2" w14:textId="77777777" w:rsidR="00CD26F9" w:rsidRDefault="00CD26F9">
      <w:r>
        <w:separator/>
      </w:r>
    </w:p>
  </w:footnote>
  <w:footnote w:type="continuationSeparator" w:id="0">
    <w:p w14:paraId="2DF156DE" w14:textId="77777777" w:rsidR="00CD26F9" w:rsidRDefault="00CD26F9">
      <w:r>
        <w:continuationSeparator/>
      </w:r>
    </w:p>
  </w:footnote>
  <w:footnote w:type="continuationNotice" w:id="1">
    <w:p w14:paraId="384FA71F" w14:textId="77777777" w:rsidR="00CD26F9" w:rsidRDefault="00CD26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CF797" w14:textId="77777777" w:rsidR="00F17AF6" w:rsidRDefault="00F17A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45D0"/>
    <w:multiLevelType w:val="hybridMultilevel"/>
    <w:tmpl w:val="BC86E1C4"/>
    <w:lvl w:ilvl="0" w:tplc="9216EAF0">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651A2B"/>
    <w:multiLevelType w:val="hybridMultilevel"/>
    <w:tmpl w:val="89841860"/>
    <w:lvl w:ilvl="0" w:tplc="EF7C1936">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 w15:restartNumberingAfterBreak="0">
    <w:nsid w:val="065C2331"/>
    <w:multiLevelType w:val="hybridMultilevel"/>
    <w:tmpl w:val="72048B40"/>
    <w:lvl w:ilvl="0" w:tplc="B93A9D56">
      <w:start w:val="3"/>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 w15:restartNumberingAfterBreak="0">
    <w:nsid w:val="09E71B8A"/>
    <w:multiLevelType w:val="hybridMultilevel"/>
    <w:tmpl w:val="B986DDCC"/>
    <w:lvl w:ilvl="0" w:tplc="4AD68076">
      <w:start w:val="1"/>
      <w:numFmt w:val="decimalZero"/>
      <w:lvlText w:val="%1."/>
      <w:lvlJc w:val="left"/>
      <w:pPr>
        <w:ind w:left="468" w:hanging="360"/>
      </w:pPr>
      <w:rPr>
        <w:rFonts w:hint="default"/>
      </w:rPr>
    </w:lvl>
    <w:lvl w:ilvl="1" w:tplc="04070019" w:tentative="1">
      <w:start w:val="1"/>
      <w:numFmt w:val="lowerLetter"/>
      <w:lvlText w:val="%2."/>
      <w:lvlJc w:val="left"/>
      <w:pPr>
        <w:ind w:left="1188" w:hanging="360"/>
      </w:pPr>
    </w:lvl>
    <w:lvl w:ilvl="2" w:tplc="0407001B" w:tentative="1">
      <w:start w:val="1"/>
      <w:numFmt w:val="lowerRoman"/>
      <w:lvlText w:val="%3."/>
      <w:lvlJc w:val="right"/>
      <w:pPr>
        <w:ind w:left="1908" w:hanging="180"/>
      </w:pPr>
    </w:lvl>
    <w:lvl w:ilvl="3" w:tplc="0407000F" w:tentative="1">
      <w:start w:val="1"/>
      <w:numFmt w:val="decimal"/>
      <w:lvlText w:val="%4."/>
      <w:lvlJc w:val="left"/>
      <w:pPr>
        <w:ind w:left="2628" w:hanging="360"/>
      </w:pPr>
    </w:lvl>
    <w:lvl w:ilvl="4" w:tplc="04070019" w:tentative="1">
      <w:start w:val="1"/>
      <w:numFmt w:val="lowerLetter"/>
      <w:lvlText w:val="%5."/>
      <w:lvlJc w:val="left"/>
      <w:pPr>
        <w:ind w:left="3348" w:hanging="360"/>
      </w:pPr>
    </w:lvl>
    <w:lvl w:ilvl="5" w:tplc="0407001B" w:tentative="1">
      <w:start w:val="1"/>
      <w:numFmt w:val="lowerRoman"/>
      <w:lvlText w:val="%6."/>
      <w:lvlJc w:val="right"/>
      <w:pPr>
        <w:ind w:left="4068" w:hanging="180"/>
      </w:pPr>
    </w:lvl>
    <w:lvl w:ilvl="6" w:tplc="0407000F" w:tentative="1">
      <w:start w:val="1"/>
      <w:numFmt w:val="decimal"/>
      <w:lvlText w:val="%7."/>
      <w:lvlJc w:val="left"/>
      <w:pPr>
        <w:ind w:left="4788" w:hanging="360"/>
      </w:pPr>
    </w:lvl>
    <w:lvl w:ilvl="7" w:tplc="04070019" w:tentative="1">
      <w:start w:val="1"/>
      <w:numFmt w:val="lowerLetter"/>
      <w:lvlText w:val="%8."/>
      <w:lvlJc w:val="left"/>
      <w:pPr>
        <w:ind w:left="5508" w:hanging="360"/>
      </w:pPr>
    </w:lvl>
    <w:lvl w:ilvl="8" w:tplc="0407001B" w:tentative="1">
      <w:start w:val="1"/>
      <w:numFmt w:val="lowerRoman"/>
      <w:lvlText w:val="%9."/>
      <w:lvlJc w:val="right"/>
      <w:pPr>
        <w:ind w:left="6228" w:hanging="180"/>
      </w:pPr>
    </w:lvl>
  </w:abstractNum>
  <w:abstractNum w:abstractNumId="4" w15:restartNumberingAfterBreak="0">
    <w:nsid w:val="0F404A88"/>
    <w:multiLevelType w:val="hybridMultilevel"/>
    <w:tmpl w:val="128C00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ED5983"/>
    <w:multiLevelType w:val="hybridMultilevel"/>
    <w:tmpl w:val="89642AA4"/>
    <w:lvl w:ilvl="0" w:tplc="41C6A1BE">
      <w:start w:val="1"/>
      <w:numFmt w:val="decimalZero"/>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6" w15:restartNumberingAfterBreak="0">
    <w:nsid w:val="160F6D54"/>
    <w:multiLevelType w:val="hybridMultilevel"/>
    <w:tmpl w:val="A60A3A4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15:restartNumberingAfterBreak="0">
    <w:nsid w:val="16C7742F"/>
    <w:multiLevelType w:val="hybridMultilevel"/>
    <w:tmpl w:val="BB9837A8"/>
    <w:lvl w:ilvl="0" w:tplc="3E243BFC">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8" w15:restartNumberingAfterBreak="0">
    <w:nsid w:val="17C93B34"/>
    <w:multiLevelType w:val="hybridMultilevel"/>
    <w:tmpl w:val="49A2621A"/>
    <w:lvl w:ilvl="0" w:tplc="A56C8A26">
      <w:start w:val="1"/>
      <w:numFmt w:val="decimalZero"/>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9" w15:restartNumberingAfterBreak="0">
    <w:nsid w:val="1B6073C6"/>
    <w:multiLevelType w:val="hybridMultilevel"/>
    <w:tmpl w:val="2D801484"/>
    <w:lvl w:ilvl="0" w:tplc="E7949866">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0" w15:restartNumberingAfterBreak="0">
    <w:nsid w:val="1FCA30C0"/>
    <w:multiLevelType w:val="hybridMultilevel"/>
    <w:tmpl w:val="2B4C7D00"/>
    <w:lvl w:ilvl="0" w:tplc="D03C2844">
      <w:start w:val="29"/>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1" w15:restartNumberingAfterBreak="0">
    <w:nsid w:val="282C544E"/>
    <w:multiLevelType w:val="hybridMultilevel"/>
    <w:tmpl w:val="05AAC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D74253"/>
    <w:multiLevelType w:val="hybridMultilevel"/>
    <w:tmpl w:val="C71AC8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DF26728"/>
    <w:multiLevelType w:val="hybridMultilevel"/>
    <w:tmpl w:val="0D561CC6"/>
    <w:lvl w:ilvl="0" w:tplc="A914CD4A">
      <w:start w:val="1"/>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14" w15:restartNumberingAfterBreak="0">
    <w:nsid w:val="2E702B39"/>
    <w:multiLevelType w:val="hybridMultilevel"/>
    <w:tmpl w:val="A21EF120"/>
    <w:lvl w:ilvl="0" w:tplc="13B2DA1A">
      <w:start w:val="2"/>
      <w:numFmt w:val="decimal"/>
      <w:lvlText w:val="%1."/>
      <w:lvlJc w:val="left"/>
      <w:pPr>
        <w:ind w:left="525" w:hanging="360"/>
      </w:pPr>
      <w:rPr>
        <w:rFonts w:hint="default"/>
      </w:rPr>
    </w:lvl>
    <w:lvl w:ilvl="1" w:tplc="04070019" w:tentative="1">
      <w:start w:val="1"/>
      <w:numFmt w:val="lowerLetter"/>
      <w:lvlText w:val="%2."/>
      <w:lvlJc w:val="left"/>
      <w:pPr>
        <w:ind w:left="1245" w:hanging="360"/>
      </w:pPr>
    </w:lvl>
    <w:lvl w:ilvl="2" w:tplc="0407001B" w:tentative="1">
      <w:start w:val="1"/>
      <w:numFmt w:val="lowerRoman"/>
      <w:lvlText w:val="%3."/>
      <w:lvlJc w:val="right"/>
      <w:pPr>
        <w:ind w:left="1965" w:hanging="180"/>
      </w:pPr>
    </w:lvl>
    <w:lvl w:ilvl="3" w:tplc="0407000F" w:tentative="1">
      <w:start w:val="1"/>
      <w:numFmt w:val="decimal"/>
      <w:lvlText w:val="%4."/>
      <w:lvlJc w:val="left"/>
      <w:pPr>
        <w:ind w:left="2685" w:hanging="360"/>
      </w:pPr>
    </w:lvl>
    <w:lvl w:ilvl="4" w:tplc="04070019" w:tentative="1">
      <w:start w:val="1"/>
      <w:numFmt w:val="lowerLetter"/>
      <w:lvlText w:val="%5."/>
      <w:lvlJc w:val="left"/>
      <w:pPr>
        <w:ind w:left="3405" w:hanging="360"/>
      </w:pPr>
    </w:lvl>
    <w:lvl w:ilvl="5" w:tplc="0407001B" w:tentative="1">
      <w:start w:val="1"/>
      <w:numFmt w:val="lowerRoman"/>
      <w:lvlText w:val="%6."/>
      <w:lvlJc w:val="right"/>
      <w:pPr>
        <w:ind w:left="4125" w:hanging="180"/>
      </w:pPr>
    </w:lvl>
    <w:lvl w:ilvl="6" w:tplc="0407000F" w:tentative="1">
      <w:start w:val="1"/>
      <w:numFmt w:val="decimal"/>
      <w:lvlText w:val="%7."/>
      <w:lvlJc w:val="left"/>
      <w:pPr>
        <w:ind w:left="4845" w:hanging="360"/>
      </w:pPr>
    </w:lvl>
    <w:lvl w:ilvl="7" w:tplc="04070019" w:tentative="1">
      <w:start w:val="1"/>
      <w:numFmt w:val="lowerLetter"/>
      <w:lvlText w:val="%8."/>
      <w:lvlJc w:val="left"/>
      <w:pPr>
        <w:ind w:left="5565" w:hanging="360"/>
      </w:pPr>
    </w:lvl>
    <w:lvl w:ilvl="8" w:tplc="0407001B" w:tentative="1">
      <w:start w:val="1"/>
      <w:numFmt w:val="lowerRoman"/>
      <w:lvlText w:val="%9."/>
      <w:lvlJc w:val="right"/>
      <w:pPr>
        <w:ind w:left="6285" w:hanging="180"/>
      </w:pPr>
    </w:lvl>
  </w:abstractNum>
  <w:abstractNum w:abstractNumId="15" w15:restartNumberingAfterBreak="0">
    <w:nsid w:val="3B2A7EAF"/>
    <w:multiLevelType w:val="hybridMultilevel"/>
    <w:tmpl w:val="F3883CC4"/>
    <w:lvl w:ilvl="0" w:tplc="ACD8588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6" w15:restartNumberingAfterBreak="0">
    <w:nsid w:val="3C665DA4"/>
    <w:multiLevelType w:val="hybridMultilevel"/>
    <w:tmpl w:val="9B466E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7E7145"/>
    <w:multiLevelType w:val="hybridMultilevel"/>
    <w:tmpl w:val="CF243050"/>
    <w:lvl w:ilvl="0" w:tplc="BD5867A6">
      <w:start w:val="30"/>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18" w15:restartNumberingAfterBreak="0">
    <w:nsid w:val="45F87AB9"/>
    <w:multiLevelType w:val="hybridMultilevel"/>
    <w:tmpl w:val="CE3C8084"/>
    <w:lvl w:ilvl="0" w:tplc="27B6F5D6">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9" w15:restartNumberingAfterBreak="0">
    <w:nsid w:val="483A1E97"/>
    <w:multiLevelType w:val="hybridMultilevel"/>
    <w:tmpl w:val="48EE5956"/>
    <w:lvl w:ilvl="0" w:tplc="E398DB44">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0" w15:restartNumberingAfterBreak="0">
    <w:nsid w:val="4909259D"/>
    <w:multiLevelType w:val="hybridMultilevel"/>
    <w:tmpl w:val="9D929B86"/>
    <w:lvl w:ilvl="0" w:tplc="DDF6E2E2">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1" w15:restartNumberingAfterBreak="0">
    <w:nsid w:val="4A013B59"/>
    <w:multiLevelType w:val="hybridMultilevel"/>
    <w:tmpl w:val="F6748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725934"/>
    <w:multiLevelType w:val="hybridMultilevel"/>
    <w:tmpl w:val="D4EE2AD8"/>
    <w:lvl w:ilvl="0" w:tplc="8E98D37C">
      <w:start w:val="13"/>
      <w:numFmt w:val="decimal"/>
      <w:lvlText w:val="%1."/>
      <w:lvlJc w:val="left"/>
      <w:pPr>
        <w:ind w:left="468" w:hanging="360"/>
      </w:pPr>
      <w:rPr>
        <w:rFonts w:hint="default"/>
      </w:rPr>
    </w:lvl>
    <w:lvl w:ilvl="1" w:tplc="04070019" w:tentative="1">
      <w:start w:val="1"/>
      <w:numFmt w:val="lowerLetter"/>
      <w:lvlText w:val="%2."/>
      <w:lvlJc w:val="left"/>
      <w:pPr>
        <w:ind w:left="1188" w:hanging="360"/>
      </w:pPr>
    </w:lvl>
    <w:lvl w:ilvl="2" w:tplc="0407001B" w:tentative="1">
      <w:start w:val="1"/>
      <w:numFmt w:val="lowerRoman"/>
      <w:lvlText w:val="%3."/>
      <w:lvlJc w:val="right"/>
      <w:pPr>
        <w:ind w:left="1908" w:hanging="180"/>
      </w:pPr>
    </w:lvl>
    <w:lvl w:ilvl="3" w:tplc="0407000F" w:tentative="1">
      <w:start w:val="1"/>
      <w:numFmt w:val="decimal"/>
      <w:lvlText w:val="%4."/>
      <w:lvlJc w:val="left"/>
      <w:pPr>
        <w:ind w:left="2628" w:hanging="360"/>
      </w:pPr>
    </w:lvl>
    <w:lvl w:ilvl="4" w:tplc="04070019" w:tentative="1">
      <w:start w:val="1"/>
      <w:numFmt w:val="lowerLetter"/>
      <w:lvlText w:val="%5."/>
      <w:lvlJc w:val="left"/>
      <w:pPr>
        <w:ind w:left="3348" w:hanging="360"/>
      </w:pPr>
    </w:lvl>
    <w:lvl w:ilvl="5" w:tplc="0407001B" w:tentative="1">
      <w:start w:val="1"/>
      <w:numFmt w:val="lowerRoman"/>
      <w:lvlText w:val="%6."/>
      <w:lvlJc w:val="right"/>
      <w:pPr>
        <w:ind w:left="4068" w:hanging="180"/>
      </w:pPr>
    </w:lvl>
    <w:lvl w:ilvl="6" w:tplc="0407000F" w:tentative="1">
      <w:start w:val="1"/>
      <w:numFmt w:val="decimal"/>
      <w:lvlText w:val="%7."/>
      <w:lvlJc w:val="left"/>
      <w:pPr>
        <w:ind w:left="4788" w:hanging="360"/>
      </w:pPr>
    </w:lvl>
    <w:lvl w:ilvl="7" w:tplc="04070019" w:tentative="1">
      <w:start w:val="1"/>
      <w:numFmt w:val="lowerLetter"/>
      <w:lvlText w:val="%8."/>
      <w:lvlJc w:val="left"/>
      <w:pPr>
        <w:ind w:left="5508" w:hanging="360"/>
      </w:pPr>
    </w:lvl>
    <w:lvl w:ilvl="8" w:tplc="0407001B" w:tentative="1">
      <w:start w:val="1"/>
      <w:numFmt w:val="lowerRoman"/>
      <w:lvlText w:val="%9."/>
      <w:lvlJc w:val="right"/>
      <w:pPr>
        <w:ind w:left="6228" w:hanging="180"/>
      </w:pPr>
    </w:lvl>
  </w:abstractNum>
  <w:abstractNum w:abstractNumId="23" w15:restartNumberingAfterBreak="0">
    <w:nsid w:val="50970534"/>
    <w:multiLevelType w:val="hybridMultilevel"/>
    <w:tmpl w:val="CBC28B72"/>
    <w:lvl w:ilvl="0" w:tplc="3A123702">
      <w:start w:val="31"/>
      <w:numFmt w:val="decimal"/>
      <w:lvlText w:val="%1."/>
      <w:lvlJc w:val="left"/>
      <w:pPr>
        <w:ind w:left="862" w:hanging="360"/>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4" w15:restartNumberingAfterBreak="0">
    <w:nsid w:val="59293076"/>
    <w:multiLevelType w:val="hybridMultilevel"/>
    <w:tmpl w:val="D0AE2188"/>
    <w:lvl w:ilvl="0" w:tplc="A9F6F7B8">
      <w:start w:val="1"/>
      <w:numFmt w:val="bullet"/>
      <w:pStyle w:val="BulletPoint"/>
      <w:lvlText w:val=""/>
      <w:lvlJc w:val="left"/>
      <w:pPr>
        <w:ind w:left="927" w:hanging="360"/>
      </w:pPr>
      <w:rPr>
        <w:rFonts w:ascii="Symbol" w:hAnsi="Symbol" w:hint="default"/>
        <w:color w:val="F4910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5" w15:restartNumberingAfterBreak="0">
    <w:nsid w:val="59752E75"/>
    <w:multiLevelType w:val="hybridMultilevel"/>
    <w:tmpl w:val="5EBA5F18"/>
    <w:lvl w:ilvl="0" w:tplc="6DB8C37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6" w15:restartNumberingAfterBreak="0">
    <w:nsid w:val="5F341DEA"/>
    <w:multiLevelType w:val="hybridMultilevel"/>
    <w:tmpl w:val="23E0C922"/>
    <w:lvl w:ilvl="0" w:tplc="C6E2711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7" w15:restartNumberingAfterBreak="0">
    <w:nsid w:val="67D22CC8"/>
    <w:multiLevelType w:val="hybridMultilevel"/>
    <w:tmpl w:val="6F86F916"/>
    <w:lvl w:ilvl="0" w:tplc="E5907B3E">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8" w15:restartNumberingAfterBreak="0">
    <w:nsid w:val="690C4A92"/>
    <w:multiLevelType w:val="hybridMultilevel"/>
    <w:tmpl w:val="6232A3FA"/>
    <w:lvl w:ilvl="0" w:tplc="7CB4685E">
      <w:start w:val="1"/>
      <w:numFmt w:val="decimal"/>
      <w:lvlText w:val="%1."/>
      <w:lvlJc w:val="left"/>
      <w:pPr>
        <w:ind w:left="780" w:hanging="36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9" w15:restartNumberingAfterBreak="0">
    <w:nsid w:val="739E41C1"/>
    <w:multiLevelType w:val="hybridMultilevel"/>
    <w:tmpl w:val="B33C79AE"/>
    <w:lvl w:ilvl="0" w:tplc="E65E535E">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0" w15:restartNumberingAfterBreak="0">
    <w:nsid w:val="79021A72"/>
    <w:multiLevelType w:val="hybridMultilevel"/>
    <w:tmpl w:val="D6C011F0"/>
    <w:lvl w:ilvl="0" w:tplc="00E0F55E">
      <w:start w:val="28"/>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31" w15:restartNumberingAfterBreak="0">
    <w:nsid w:val="7C4C4CB3"/>
    <w:multiLevelType w:val="hybridMultilevel"/>
    <w:tmpl w:val="E77899A8"/>
    <w:lvl w:ilvl="0" w:tplc="63204B3E">
      <w:start w:val="3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2" w15:restartNumberingAfterBreak="0">
    <w:nsid w:val="7DC42A71"/>
    <w:multiLevelType w:val="hybridMultilevel"/>
    <w:tmpl w:val="7916D8A4"/>
    <w:lvl w:ilvl="0" w:tplc="6DAE1476">
      <w:start w:val="1"/>
      <w:numFmt w:val="decimalZero"/>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num w:numId="1" w16cid:durableId="425662565">
    <w:abstractNumId w:val="4"/>
  </w:num>
  <w:num w:numId="2" w16cid:durableId="510536137">
    <w:abstractNumId w:val="12"/>
  </w:num>
  <w:num w:numId="3" w16cid:durableId="917667608">
    <w:abstractNumId w:val="16"/>
  </w:num>
  <w:num w:numId="4" w16cid:durableId="1733582434">
    <w:abstractNumId w:val="0"/>
  </w:num>
  <w:num w:numId="5" w16cid:durableId="1281766118">
    <w:abstractNumId w:val="7"/>
  </w:num>
  <w:num w:numId="6" w16cid:durableId="1751460062">
    <w:abstractNumId w:val="8"/>
  </w:num>
  <w:num w:numId="7" w16cid:durableId="415833236">
    <w:abstractNumId w:val="10"/>
  </w:num>
  <w:num w:numId="8" w16cid:durableId="746609268">
    <w:abstractNumId w:val="29"/>
  </w:num>
  <w:num w:numId="9" w16cid:durableId="1658924158">
    <w:abstractNumId w:val="9"/>
  </w:num>
  <w:num w:numId="10" w16cid:durableId="793407699">
    <w:abstractNumId w:val="1"/>
  </w:num>
  <w:num w:numId="11" w16cid:durableId="1845513289">
    <w:abstractNumId w:val="26"/>
  </w:num>
  <w:num w:numId="12" w16cid:durableId="291904642">
    <w:abstractNumId w:val="5"/>
  </w:num>
  <w:num w:numId="13" w16cid:durableId="1059783385">
    <w:abstractNumId w:val="18"/>
  </w:num>
  <w:num w:numId="14" w16cid:durableId="1299995335">
    <w:abstractNumId w:val="19"/>
  </w:num>
  <w:num w:numId="15" w16cid:durableId="128322617">
    <w:abstractNumId w:val="15"/>
  </w:num>
  <w:num w:numId="16" w16cid:durableId="101456512">
    <w:abstractNumId w:val="27"/>
  </w:num>
  <w:num w:numId="17" w16cid:durableId="161774411">
    <w:abstractNumId w:val="23"/>
  </w:num>
  <w:num w:numId="18" w16cid:durableId="1246962988">
    <w:abstractNumId w:val="31"/>
  </w:num>
  <w:num w:numId="19" w16cid:durableId="683089611">
    <w:abstractNumId w:val="25"/>
  </w:num>
  <w:num w:numId="20" w16cid:durableId="12533569">
    <w:abstractNumId w:val="20"/>
  </w:num>
  <w:num w:numId="21" w16cid:durableId="4522573">
    <w:abstractNumId w:val="28"/>
  </w:num>
  <w:num w:numId="22" w16cid:durableId="452986780">
    <w:abstractNumId w:val="3"/>
  </w:num>
  <w:num w:numId="23" w16cid:durableId="1685085733">
    <w:abstractNumId w:val="22"/>
  </w:num>
  <w:num w:numId="24" w16cid:durableId="1828276434">
    <w:abstractNumId w:val="2"/>
  </w:num>
  <w:num w:numId="25" w16cid:durableId="625934930">
    <w:abstractNumId w:val="32"/>
  </w:num>
  <w:num w:numId="26" w16cid:durableId="1367096993">
    <w:abstractNumId w:val="30"/>
  </w:num>
  <w:num w:numId="27" w16cid:durableId="379667105">
    <w:abstractNumId w:val="13"/>
  </w:num>
  <w:num w:numId="28" w16cid:durableId="891111623">
    <w:abstractNumId w:val="17"/>
  </w:num>
  <w:num w:numId="29" w16cid:durableId="711465278">
    <w:abstractNumId w:val="14"/>
  </w:num>
  <w:num w:numId="30" w16cid:durableId="338238096">
    <w:abstractNumId w:val="11"/>
  </w:num>
  <w:num w:numId="31" w16cid:durableId="1391730231">
    <w:abstractNumId w:val="6"/>
  </w:num>
  <w:num w:numId="32" w16cid:durableId="414596651">
    <w:abstractNumId w:val="21"/>
  </w:num>
  <w:num w:numId="33" w16cid:durableId="1541742753">
    <w:abstractNumId w:val="24"/>
  </w:num>
  <w:num w:numId="34" w16cid:durableId="182288841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929"/>
    <w:rsid w:val="00005761"/>
    <w:rsid w:val="00006E6D"/>
    <w:rsid w:val="00011F66"/>
    <w:rsid w:val="00020075"/>
    <w:rsid w:val="0002170E"/>
    <w:rsid w:val="00022D12"/>
    <w:rsid w:val="0002639D"/>
    <w:rsid w:val="0003028B"/>
    <w:rsid w:val="0003317F"/>
    <w:rsid w:val="00034B02"/>
    <w:rsid w:val="00035129"/>
    <w:rsid w:val="00035545"/>
    <w:rsid w:val="000407EF"/>
    <w:rsid w:val="00041009"/>
    <w:rsid w:val="000450B4"/>
    <w:rsid w:val="000458A7"/>
    <w:rsid w:val="000502F3"/>
    <w:rsid w:val="00053116"/>
    <w:rsid w:val="00053892"/>
    <w:rsid w:val="00053F0B"/>
    <w:rsid w:val="00056DD9"/>
    <w:rsid w:val="0005701F"/>
    <w:rsid w:val="00057E19"/>
    <w:rsid w:val="00065B01"/>
    <w:rsid w:val="00070EC0"/>
    <w:rsid w:val="00072B7D"/>
    <w:rsid w:val="00076486"/>
    <w:rsid w:val="00080E4C"/>
    <w:rsid w:val="000843DC"/>
    <w:rsid w:val="000872C3"/>
    <w:rsid w:val="0009074D"/>
    <w:rsid w:val="00091BE7"/>
    <w:rsid w:val="00092ACE"/>
    <w:rsid w:val="00094143"/>
    <w:rsid w:val="00097F40"/>
    <w:rsid w:val="000A3057"/>
    <w:rsid w:val="000A4B78"/>
    <w:rsid w:val="000B0106"/>
    <w:rsid w:val="000B14B6"/>
    <w:rsid w:val="000B4082"/>
    <w:rsid w:val="000B5AE9"/>
    <w:rsid w:val="000B723D"/>
    <w:rsid w:val="000B77F4"/>
    <w:rsid w:val="000B7F83"/>
    <w:rsid w:val="000D32AD"/>
    <w:rsid w:val="000E34D3"/>
    <w:rsid w:val="000E5DE3"/>
    <w:rsid w:val="000F0111"/>
    <w:rsid w:val="00102618"/>
    <w:rsid w:val="001107EC"/>
    <w:rsid w:val="00111BF2"/>
    <w:rsid w:val="00114CD4"/>
    <w:rsid w:val="001153FA"/>
    <w:rsid w:val="00115BCC"/>
    <w:rsid w:val="00120000"/>
    <w:rsid w:val="00120ECB"/>
    <w:rsid w:val="00121F80"/>
    <w:rsid w:val="0012753F"/>
    <w:rsid w:val="00135A97"/>
    <w:rsid w:val="00135E88"/>
    <w:rsid w:val="00136954"/>
    <w:rsid w:val="00141BE0"/>
    <w:rsid w:val="00143BB7"/>
    <w:rsid w:val="001468B6"/>
    <w:rsid w:val="00150659"/>
    <w:rsid w:val="00150C9F"/>
    <w:rsid w:val="001529F6"/>
    <w:rsid w:val="001546D3"/>
    <w:rsid w:val="00155A9F"/>
    <w:rsid w:val="001564C3"/>
    <w:rsid w:val="00160D46"/>
    <w:rsid w:val="001634D1"/>
    <w:rsid w:val="00165C6E"/>
    <w:rsid w:val="00166E15"/>
    <w:rsid w:val="001675D7"/>
    <w:rsid w:val="0017084E"/>
    <w:rsid w:val="0017246A"/>
    <w:rsid w:val="00172EB6"/>
    <w:rsid w:val="00184EF7"/>
    <w:rsid w:val="00190522"/>
    <w:rsid w:val="001905A9"/>
    <w:rsid w:val="001919BB"/>
    <w:rsid w:val="0019207C"/>
    <w:rsid w:val="001942F0"/>
    <w:rsid w:val="00194979"/>
    <w:rsid w:val="00194C2C"/>
    <w:rsid w:val="0019629B"/>
    <w:rsid w:val="0019751E"/>
    <w:rsid w:val="001978DB"/>
    <w:rsid w:val="001B0EFC"/>
    <w:rsid w:val="001B1C5E"/>
    <w:rsid w:val="001B1E1D"/>
    <w:rsid w:val="001B2A81"/>
    <w:rsid w:val="001B4B37"/>
    <w:rsid w:val="001B5CD7"/>
    <w:rsid w:val="001C2C35"/>
    <w:rsid w:val="001C4658"/>
    <w:rsid w:val="001C674D"/>
    <w:rsid w:val="001D37BE"/>
    <w:rsid w:val="001D5493"/>
    <w:rsid w:val="001E04DB"/>
    <w:rsid w:val="001E14AD"/>
    <w:rsid w:val="001E1FF5"/>
    <w:rsid w:val="001E314E"/>
    <w:rsid w:val="001E49A9"/>
    <w:rsid w:val="001E4BBE"/>
    <w:rsid w:val="001F5101"/>
    <w:rsid w:val="001F6C59"/>
    <w:rsid w:val="00202BDA"/>
    <w:rsid w:val="00204EA5"/>
    <w:rsid w:val="002203A6"/>
    <w:rsid w:val="002229D3"/>
    <w:rsid w:val="00226459"/>
    <w:rsid w:val="00227129"/>
    <w:rsid w:val="002315D0"/>
    <w:rsid w:val="002345B8"/>
    <w:rsid w:val="002357D5"/>
    <w:rsid w:val="0024065E"/>
    <w:rsid w:val="00250341"/>
    <w:rsid w:val="00255916"/>
    <w:rsid w:val="00255C01"/>
    <w:rsid w:val="00257BDE"/>
    <w:rsid w:val="002614E9"/>
    <w:rsid w:val="00261C31"/>
    <w:rsid w:val="00262E37"/>
    <w:rsid w:val="0026457F"/>
    <w:rsid w:val="002648FF"/>
    <w:rsid w:val="00264D56"/>
    <w:rsid w:val="002667E1"/>
    <w:rsid w:val="00271EDC"/>
    <w:rsid w:val="002878F5"/>
    <w:rsid w:val="002962E3"/>
    <w:rsid w:val="002965C1"/>
    <w:rsid w:val="002A05DF"/>
    <w:rsid w:val="002A0C09"/>
    <w:rsid w:val="002A2836"/>
    <w:rsid w:val="002A5A3C"/>
    <w:rsid w:val="002A7261"/>
    <w:rsid w:val="002B19B9"/>
    <w:rsid w:val="002B3BAE"/>
    <w:rsid w:val="002B491F"/>
    <w:rsid w:val="002B4958"/>
    <w:rsid w:val="002C414E"/>
    <w:rsid w:val="002C59E2"/>
    <w:rsid w:val="002E0F67"/>
    <w:rsid w:val="002E2D39"/>
    <w:rsid w:val="002E3DAC"/>
    <w:rsid w:val="002E4B53"/>
    <w:rsid w:val="002E4B8D"/>
    <w:rsid w:val="002E56F7"/>
    <w:rsid w:val="002E5EF0"/>
    <w:rsid w:val="002E7358"/>
    <w:rsid w:val="002F1CAD"/>
    <w:rsid w:val="002F1CD0"/>
    <w:rsid w:val="002F5AF1"/>
    <w:rsid w:val="002F5FE4"/>
    <w:rsid w:val="00306236"/>
    <w:rsid w:val="00306E37"/>
    <w:rsid w:val="0031069A"/>
    <w:rsid w:val="0031102E"/>
    <w:rsid w:val="00312EAD"/>
    <w:rsid w:val="00313186"/>
    <w:rsid w:val="00313427"/>
    <w:rsid w:val="0031350C"/>
    <w:rsid w:val="00315EFE"/>
    <w:rsid w:val="003165C8"/>
    <w:rsid w:val="003200B0"/>
    <w:rsid w:val="00320D52"/>
    <w:rsid w:val="00321316"/>
    <w:rsid w:val="00325F97"/>
    <w:rsid w:val="003266DD"/>
    <w:rsid w:val="00327147"/>
    <w:rsid w:val="00330A26"/>
    <w:rsid w:val="003333CC"/>
    <w:rsid w:val="003342D0"/>
    <w:rsid w:val="0034063D"/>
    <w:rsid w:val="0034148A"/>
    <w:rsid w:val="003442CD"/>
    <w:rsid w:val="00347E9A"/>
    <w:rsid w:val="0035262B"/>
    <w:rsid w:val="00352A7C"/>
    <w:rsid w:val="00353E0F"/>
    <w:rsid w:val="00354266"/>
    <w:rsid w:val="00354B3C"/>
    <w:rsid w:val="00367CF9"/>
    <w:rsid w:val="00371B45"/>
    <w:rsid w:val="0037320D"/>
    <w:rsid w:val="00373AE0"/>
    <w:rsid w:val="00373CE2"/>
    <w:rsid w:val="00375DF9"/>
    <w:rsid w:val="003773AE"/>
    <w:rsid w:val="003906ED"/>
    <w:rsid w:val="0039286D"/>
    <w:rsid w:val="00395DCB"/>
    <w:rsid w:val="003A296D"/>
    <w:rsid w:val="003A5992"/>
    <w:rsid w:val="003A666A"/>
    <w:rsid w:val="003B0FA2"/>
    <w:rsid w:val="003B1D16"/>
    <w:rsid w:val="003B3EFC"/>
    <w:rsid w:val="003C63CB"/>
    <w:rsid w:val="003D1AEE"/>
    <w:rsid w:val="003D1B3E"/>
    <w:rsid w:val="003D1BAC"/>
    <w:rsid w:val="003D2538"/>
    <w:rsid w:val="003D393D"/>
    <w:rsid w:val="003D4EC1"/>
    <w:rsid w:val="003D56C5"/>
    <w:rsid w:val="003D6DAF"/>
    <w:rsid w:val="003D6E64"/>
    <w:rsid w:val="003E0294"/>
    <w:rsid w:val="003E27AB"/>
    <w:rsid w:val="003E291F"/>
    <w:rsid w:val="003E60B8"/>
    <w:rsid w:val="003F4E33"/>
    <w:rsid w:val="003F6EFD"/>
    <w:rsid w:val="00401D6B"/>
    <w:rsid w:val="00403EDD"/>
    <w:rsid w:val="00405CAB"/>
    <w:rsid w:val="004063EB"/>
    <w:rsid w:val="00406725"/>
    <w:rsid w:val="00407583"/>
    <w:rsid w:val="00407A79"/>
    <w:rsid w:val="00413CB4"/>
    <w:rsid w:val="00413CBA"/>
    <w:rsid w:val="00427423"/>
    <w:rsid w:val="00427B96"/>
    <w:rsid w:val="00427E36"/>
    <w:rsid w:val="00430777"/>
    <w:rsid w:val="00430F9E"/>
    <w:rsid w:val="004316B7"/>
    <w:rsid w:val="00433EE6"/>
    <w:rsid w:val="00435499"/>
    <w:rsid w:val="00435571"/>
    <w:rsid w:val="00436FB3"/>
    <w:rsid w:val="004446C3"/>
    <w:rsid w:val="004459EC"/>
    <w:rsid w:val="00446042"/>
    <w:rsid w:val="0045221C"/>
    <w:rsid w:val="00455859"/>
    <w:rsid w:val="0045596B"/>
    <w:rsid w:val="00455B8E"/>
    <w:rsid w:val="0046084C"/>
    <w:rsid w:val="00464347"/>
    <w:rsid w:val="004647FD"/>
    <w:rsid w:val="00464E27"/>
    <w:rsid w:val="00465E22"/>
    <w:rsid w:val="00473505"/>
    <w:rsid w:val="00482EFD"/>
    <w:rsid w:val="004979CF"/>
    <w:rsid w:val="004A37F8"/>
    <w:rsid w:val="004A5DE1"/>
    <w:rsid w:val="004A7947"/>
    <w:rsid w:val="004B1750"/>
    <w:rsid w:val="004B1BD8"/>
    <w:rsid w:val="004B2F52"/>
    <w:rsid w:val="004B6C55"/>
    <w:rsid w:val="004C54DB"/>
    <w:rsid w:val="004C6A3E"/>
    <w:rsid w:val="004C6C9C"/>
    <w:rsid w:val="004C6D56"/>
    <w:rsid w:val="004D0EE9"/>
    <w:rsid w:val="004D210A"/>
    <w:rsid w:val="004D2A83"/>
    <w:rsid w:val="004D54CA"/>
    <w:rsid w:val="004E1BF3"/>
    <w:rsid w:val="004E77DA"/>
    <w:rsid w:val="004F2F2A"/>
    <w:rsid w:val="004F3125"/>
    <w:rsid w:val="005001AB"/>
    <w:rsid w:val="00502543"/>
    <w:rsid w:val="00505006"/>
    <w:rsid w:val="00506C0A"/>
    <w:rsid w:val="00507B39"/>
    <w:rsid w:val="0051087F"/>
    <w:rsid w:val="00510D31"/>
    <w:rsid w:val="005158BF"/>
    <w:rsid w:val="00520809"/>
    <w:rsid w:val="005244CD"/>
    <w:rsid w:val="005319DE"/>
    <w:rsid w:val="00535F03"/>
    <w:rsid w:val="005410A7"/>
    <w:rsid w:val="00542697"/>
    <w:rsid w:val="005434CA"/>
    <w:rsid w:val="005461FA"/>
    <w:rsid w:val="005468BC"/>
    <w:rsid w:val="005473A8"/>
    <w:rsid w:val="00550291"/>
    <w:rsid w:val="0055226C"/>
    <w:rsid w:val="00555DD6"/>
    <w:rsid w:val="00555ED2"/>
    <w:rsid w:val="00556AE1"/>
    <w:rsid w:val="00556D16"/>
    <w:rsid w:val="00561D18"/>
    <w:rsid w:val="00566296"/>
    <w:rsid w:val="005676BA"/>
    <w:rsid w:val="005742F1"/>
    <w:rsid w:val="00574A7D"/>
    <w:rsid w:val="00581B0F"/>
    <w:rsid w:val="00590D1D"/>
    <w:rsid w:val="00592533"/>
    <w:rsid w:val="00593515"/>
    <w:rsid w:val="005937BB"/>
    <w:rsid w:val="00593C23"/>
    <w:rsid w:val="00593D18"/>
    <w:rsid w:val="00594619"/>
    <w:rsid w:val="00594FBE"/>
    <w:rsid w:val="00595BA4"/>
    <w:rsid w:val="00595D2A"/>
    <w:rsid w:val="005A2A3F"/>
    <w:rsid w:val="005A769A"/>
    <w:rsid w:val="005A7722"/>
    <w:rsid w:val="005B2E9B"/>
    <w:rsid w:val="005C0104"/>
    <w:rsid w:val="005C4162"/>
    <w:rsid w:val="005C72DF"/>
    <w:rsid w:val="005D0C15"/>
    <w:rsid w:val="005D153A"/>
    <w:rsid w:val="005D5025"/>
    <w:rsid w:val="005D557E"/>
    <w:rsid w:val="005E04D7"/>
    <w:rsid w:val="005E4553"/>
    <w:rsid w:val="005E4DDB"/>
    <w:rsid w:val="005E548A"/>
    <w:rsid w:val="005E5BD7"/>
    <w:rsid w:val="005E672F"/>
    <w:rsid w:val="005F0BE4"/>
    <w:rsid w:val="005F2E1D"/>
    <w:rsid w:val="00601D1E"/>
    <w:rsid w:val="00602289"/>
    <w:rsid w:val="00603196"/>
    <w:rsid w:val="00607E92"/>
    <w:rsid w:val="006103C3"/>
    <w:rsid w:val="00610C39"/>
    <w:rsid w:val="00621016"/>
    <w:rsid w:val="00624B5C"/>
    <w:rsid w:val="00626167"/>
    <w:rsid w:val="00627567"/>
    <w:rsid w:val="0063087B"/>
    <w:rsid w:val="0063118F"/>
    <w:rsid w:val="00634541"/>
    <w:rsid w:val="0063730C"/>
    <w:rsid w:val="00643FAA"/>
    <w:rsid w:val="00646E8B"/>
    <w:rsid w:val="00647C92"/>
    <w:rsid w:val="00653626"/>
    <w:rsid w:val="00655C76"/>
    <w:rsid w:val="00664FE9"/>
    <w:rsid w:val="006651C8"/>
    <w:rsid w:val="00666C15"/>
    <w:rsid w:val="006708BE"/>
    <w:rsid w:val="00675337"/>
    <w:rsid w:val="00675FBF"/>
    <w:rsid w:val="006764EF"/>
    <w:rsid w:val="0067735D"/>
    <w:rsid w:val="00680295"/>
    <w:rsid w:val="00680812"/>
    <w:rsid w:val="00682487"/>
    <w:rsid w:val="00691434"/>
    <w:rsid w:val="00692499"/>
    <w:rsid w:val="006927B2"/>
    <w:rsid w:val="006936F9"/>
    <w:rsid w:val="00693983"/>
    <w:rsid w:val="0069784F"/>
    <w:rsid w:val="006A09C2"/>
    <w:rsid w:val="006A3548"/>
    <w:rsid w:val="006A7DDE"/>
    <w:rsid w:val="006B0EDC"/>
    <w:rsid w:val="006B1149"/>
    <w:rsid w:val="006B67F2"/>
    <w:rsid w:val="006B6945"/>
    <w:rsid w:val="006B6C19"/>
    <w:rsid w:val="006C1503"/>
    <w:rsid w:val="006C21D0"/>
    <w:rsid w:val="006C22B2"/>
    <w:rsid w:val="006C5EDC"/>
    <w:rsid w:val="006D0DC8"/>
    <w:rsid w:val="006E57EB"/>
    <w:rsid w:val="006E6776"/>
    <w:rsid w:val="006F58A3"/>
    <w:rsid w:val="006F64C4"/>
    <w:rsid w:val="00700756"/>
    <w:rsid w:val="00703295"/>
    <w:rsid w:val="00706C3A"/>
    <w:rsid w:val="00710296"/>
    <w:rsid w:val="007103D4"/>
    <w:rsid w:val="007121CD"/>
    <w:rsid w:val="007129C2"/>
    <w:rsid w:val="0071322C"/>
    <w:rsid w:val="00714BA7"/>
    <w:rsid w:val="00721648"/>
    <w:rsid w:val="00733EDA"/>
    <w:rsid w:val="00735825"/>
    <w:rsid w:val="00736ABA"/>
    <w:rsid w:val="007411A2"/>
    <w:rsid w:val="007444E3"/>
    <w:rsid w:val="00750386"/>
    <w:rsid w:val="00753079"/>
    <w:rsid w:val="00754309"/>
    <w:rsid w:val="00765E41"/>
    <w:rsid w:val="00766DFC"/>
    <w:rsid w:val="0077232D"/>
    <w:rsid w:val="00773FBA"/>
    <w:rsid w:val="007761DC"/>
    <w:rsid w:val="007805D1"/>
    <w:rsid w:val="00781F23"/>
    <w:rsid w:val="00794AFD"/>
    <w:rsid w:val="007A07B0"/>
    <w:rsid w:val="007A29B5"/>
    <w:rsid w:val="007A3D88"/>
    <w:rsid w:val="007A7268"/>
    <w:rsid w:val="007A7A6A"/>
    <w:rsid w:val="007B209E"/>
    <w:rsid w:val="007B56AC"/>
    <w:rsid w:val="007B65AB"/>
    <w:rsid w:val="007B6A25"/>
    <w:rsid w:val="007C17EA"/>
    <w:rsid w:val="007C270D"/>
    <w:rsid w:val="007D08B6"/>
    <w:rsid w:val="007D0C38"/>
    <w:rsid w:val="007D257C"/>
    <w:rsid w:val="007D4302"/>
    <w:rsid w:val="007D4A8B"/>
    <w:rsid w:val="007D5241"/>
    <w:rsid w:val="007E2C0B"/>
    <w:rsid w:val="007E2C50"/>
    <w:rsid w:val="007E45E9"/>
    <w:rsid w:val="007E68C6"/>
    <w:rsid w:val="007E7BD0"/>
    <w:rsid w:val="007F063A"/>
    <w:rsid w:val="007F1A1A"/>
    <w:rsid w:val="007F3A9F"/>
    <w:rsid w:val="007F52EE"/>
    <w:rsid w:val="007F5315"/>
    <w:rsid w:val="007F5866"/>
    <w:rsid w:val="007F6B0F"/>
    <w:rsid w:val="008032E8"/>
    <w:rsid w:val="00803AB7"/>
    <w:rsid w:val="0080407F"/>
    <w:rsid w:val="00805F7C"/>
    <w:rsid w:val="0080653F"/>
    <w:rsid w:val="00812A07"/>
    <w:rsid w:val="0081551C"/>
    <w:rsid w:val="00822615"/>
    <w:rsid w:val="00824B6D"/>
    <w:rsid w:val="008268A3"/>
    <w:rsid w:val="008279D6"/>
    <w:rsid w:val="00831985"/>
    <w:rsid w:val="00832A4A"/>
    <w:rsid w:val="0083305C"/>
    <w:rsid w:val="00837E51"/>
    <w:rsid w:val="00840949"/>
    <w:rsid w:val="00846DE9"/>
    <w:rsid w:val="00847DE3"/>
    <w:rsid w:val="00850DD1"/>
    <w:rsid w:val="00853DFB"/>
    <w:rsid w:val="00854435"/>
    <w:rsid w:val="0085468F"/>
    <w:rsid w:val="00856A27"/>
    <w:rsid w:val="008573F4"/>
    <w:rsid w:val="00861B97"/>
    <w:rsid w:val="0086249D"/>
    <w:rsid w:val="00863046"/>
    <w:rsid w:val="00876D89"/>
    <w:rsid w:val="00880A7F"/>
    <w:rsid w:val="00881845"/>
    <w:rsid w:val="00887432"/>
    <w:rsid w:val="00893CAA"/>
    <w:rsid w:val="008A02BC"/>
    <w:rsid w:val="008A489F"/>
    <w:rsid w:val="008A5677"/>
    <w:rsid w:val="008B17CB"/>
    <w:rsid w:val="008B5F50"/>
    <w:rsid w:val="008B693C"/>
    <w:rsid w:val="008B7809"/>
    <w:rsid w:val="008C0DE1"/>
    <w:rsid w:val="008C1124"/>
    <w:rsid w:val="008C5A0D"/>
    <w:rsid w:val="008C60C4"/>
    <w:rsid w:val="008C6CD4"/>
    <w:rsid w:val="008D13D5"/>
    <w:rsid w:val="008D282D"/>
    <w:rsid w:val="008E1AF7"/>
    <w:rsid w:val="008E5AA6"/>
    <w:rsid w:val="008E6D6A"/>
    <w:rsid w:val="008F3FE4"/>
    <w:rsid w:val="008F60B6"/>
    <w:rsid w:val="008F7AD6"/>
    <w:rsid w:val="009048C9"/>
    <w:rsid w:val="0091116F"/>
    <w:rsid w:val="009149EE"/>
    <w:rsid w:val="00917571"/>
    <w:rsid w:val="00920CEA"/>
    <w:rsid w:val="009218BE"/>
    <w:rsid w:val="00921AF2"/>
    <w:rsid w:val="00921F45"/>
    <w:rsid w:val="00923CD2"/>
    <w:rsid w:val="00925F5F"/>
    <w:rsid w:val="00931C47"/>
    <w:rsid w:val="00932395"/>
    <w:rsid w:val="00933B60"/>
    <w:rsid w:val="00936464"/>
    <w:rsid w:val="00936BB7"/>
    <w:rsid w:val="00952456"/>
    <w:rsid w:val="009532BA"/>
    <w:rsid w:val="0095581B"/>
    <w:rsid w:val="00957222"/>
    <w:rsid w:val="00962048"/>
    <w:rsid w:val="009623E9"/>
    <w:rsid w:val="00964392"/>
    <w:rsid w:val="00964E9F"/>
    <w:rsid w:val="00966F76"/>
    <w:rsid w:val="00970E9A"/>
    <w:rsid w:val="00974677"/>
    <w:rsid w:val="00974F3A"/>
    <w:rsid w:val="0097591D"/>
    <w:rsid w:val="00976B70"/>
    <w:rsid w:val="00982772"/>
    <w:rsid w:val="00983DF6"/>
    <w:rsid w:val="009921B7"/>
    <w:rsid w:val="0099311D"/>
    <w:rsid w:val="00996D53"/>
    <w:rsid w:val="009970CF"/>
    <w:rsid w:val="009A5549"/>
    <w:rsid w:val="009B07A6"/>
    <w:rsid w:val="009B0EE9"/>
    <w:rsid w:val="009C332B"/>
    <w:rsid w:val="009C4B79"/>
    <w:rsid w:val="009D0305"/>
    <w:rsid w:val="009D46FD"/>
    <w:rsid w:val="009D7526"/>
    <w:rsid w:val="009E13D0"/>
    <w:rsid w:val="009E1EF6"/>
    <w:rsid w:val="009E31B6"/>
    <w:rsid w:val="009E4958"/>
    <w:rsid w:val="009E585F"/>
    <w:rsid w:val="009E780C"/>
    <w:rsid w:val="009F245E"/>
    <w:rsid w:val="009F2EDC"/>
    <w:rsid w:val="009F3E1D"/>
    <w:rsid w:val="009F58EF"/>
    <w:rsid w:val="009F5A67"/>
    <w:rsid w:val="00A004E5"/>
    <w:rsid w:val="00A116B9"/>
    <w:rsid w:val="00A1312B"/>
    <w:rsid w:val="00A152FC"/>
    <w:rsid w:val="00A15D90"/>
    <w:rsid w:val="00A16786"/>
    <w:rsid w:val="00A2362B"/>
    <w:rsid w:val="00A24769"/>
    <w:rsid w:val="00A2756A"/>
    <w:rsid w:val="00A32E0B"/>
    <w:rsid w:val="00A346D0"/>
    <w:rsid w:val="00A35E97"/>
    <w:rsid w:val="00A37A50"/>
    <w:rsid w:val="00A40839"/>
    <w:rsid w:val="00A41F88"/>
    <w:rsid w:val="00A502C8"/>
    <w:rsid w:val="00A52004"/>
    <w:rsid w:val="00A54E0D"/>
    <w:rsid w:val="00A612E7"/>
    <w:rsid w:val="00A70A98"/>
    <w:rsid w:val="00A711AF"/>
    <w:rsid w:val="00A73568"/>
    <w:rsid w:val="00A73F6E"/>
    <w:rsid w:val="00A80C45"/>
    <w:rsid w:val="00A82ACF"/>
    <w:rsid w:val="00A832C8"/>
    <w:rsid w:val="00A87C3E"/>
    <w:rsid w:val="00A87F02"/>
    <w:rsid w:val="00A92194"/>
    <w:rsid w:val="00A94635"/>
    <w:rsid w:val="00A959FA"/>
    <w:rsid w:val="00AA122F"/>
    <w:rsid w:val="00AB101E"/>
    <w:rsid w:val="00AB302A"/>
    <w:rsid w:val="00AC0CB7"/>
    <w:rsid w:val="00AC0E5F"/>
    <w:rsid w:val="00AC1250"/>
    <w:rsid w:val="00AC18E7"/>
    <w:rsid w:val="00AC18F7"/>
    <w:rsid w:val="00AC2836"/>
    <w:rsid w:val="00AC4574"/>
    <w:rsid w:val="00AC5CCC"/>
    <w:rsid w:val="00AC6C91"/>
    <w:rsid w:val="00AC7BB6"/>
    <w:rsid w:val="00AD249C"/>
    <w:rsid w:val="00AD6DEE"/>
    <w:rsid w:val="00AE0207"/>
    <w:rsid w:val="00AE35C0"/>
    <w:rsid w:val="00AE5949"/>
    <w:rsid w:val="00AE6092"/>
    <w:rsid w:val="00AE72EE"/>
    <w:rsid w:val="00AF1929"/>
    <w:rsid w:val="00AF264E"/>
    <w:rsid w:val="00AF3B6B"/>
    <w:rsid w:val="00B00E1A"/>
    <w:rsid w:val="00B028FB"/>
    <w:rsid w:val="00B03F2A"/>
    <w:rsid w:val="00B044ED"/>
    <w:rsid w:val="00B06EC8"/>
    <w:rsid w:val="00B06F77"/>
    <w:rsid w:val="00B074C5"/>
    <w:rsid w:val="00B07802"/>
    <w:rsid w:val="00B07A35"/>
    <w:rsid w:val="00B12A79"/>
    <w:rsid w:val="00B16268"/>
    <w:rsid w:val="00B17F0C"/>
    <w:rsid w:val="00B22381"/>
    <w:rsid w:val="00B2465E"/>
    <w:rsid w:val="00B26B69"/>
    <w:rsid w:val="00B31696"/>
    <w:rsid w:val="00B336A0"/>
    <w:rsid w:val="00B36319"/>
    <w:rsid w:val="00B36872"/>
    <w:rsid w:val="00B36A58"/>
    <w:rsid w:val="00B40C98"/>
    <w:rsid w:val="00B41ED9"/>
    <w:rsid w:val="00B42726"/>
    <w:rsid w:val="00B51405"/>
    <w:rsid w:val="00B52721"/>
    <w:rsid w:val="00B541E1"/>
    <w:rsid w:val="00B57A18"/>
    <w:rsid w:val="00B61459"/>
    <w:rsid w:val="00B61C2C"/>
    <w:rsid w:val="00B6482A"/>
    <w:rsid w:val="00B6687E"/>
    <w:rsid w:val="00B70932"/>
    <w:rsid w:val="00B71BDC"/>
    <w:rsid w:val="00B776FE"/>
    <w:rsid w:val="00B826F6"/>
    <w:rsid w:val="00B86A8A"/>
    <w:rsid w:val="00B87B5E"/>
    <w:rsid w:val="00B914C3"/>
    <w:rsid w:val="00B92F41"/>
    <w:rsid w:val="00B93311"/>
    <w:rsid w:val="00B961AD"/>
    <w:rsid w:val="00B96624"/>
    <w:rsid w:val="00B9773A"/>
    <w:rsid w:val="00B978E0"/>
    <w:rsid w:val="00BA03BD"/>
    <w:rsid w:val="00BA26AF"/>
    <w:rsid w:val="00BA3340"/>
    <w:rsid w:val="00BA48DD"/>
    <w:rsid w:val="00BA4AAB"/>
    <w:rsid w:val="00BA5084"/>
    <w:rsid w:val="00BA6DC8"/>
    <w:rsid w:val="00BC0ABC"/>
    <w:rsid w:val="00BC2996"/>
    <w:rsid w:val="00BC4A86"/>
    <w:rsid w:val="00BC555F"/>
    <w:rsid w:val="00BD0974"/>
    <w:rsid w:val="00BD239C"/>
    <w:rsid w:val="00BD5101"/>
    <w:rsid w:val="00BD60D4"/>
    <w:rsid w:val="00BD77A5"/>
    <w:rsid w:val="00BE0E7F"/>
    <w:rsid w:val="00BE1863"/>
    <w:rsid w:val="00BE2214"/>
    <w:rsid w:val="00BF06D2"/>
    <w:rsid w:val="00BF173F"/>
    <w:rsid w:val="00BF34B4"/>
    <w:rsid w:val="00BF4395"/>
    <w:rsid w:val="00BF4EB9"/>
    <w:rsid w:val="00BF64F7"/>
    <w:rsid w:val="00BF6E2B"/>
    <w:rsid w:val="00BF70C8"/>
    <w:rsid w:val="00C015B5"/>
    <w:rsid w:val="00C05526"/>
    <w:rsid w:val="00C12246"/>
    <w:rsid w:val="00C20B6B"/>
    <w:rsid w:val="00C2179F"/>
    <w:rsid w:val="00C22041"/>
    <w:rsid w:val="00C23DD6"/>
    <w:rsid w:val="00C24A04"/>
    <w:rsid w:val="00C272CB"/>
    <w:rsid w:val="00C3435F"/>
    <w:rsid w:val="00C34425"/>
    <w:rsid w:val="00C34652"/>
    <w:rsid w:val="00C415BA"/>
    <w:rsid w:val="00C42218"/>
    <w:rsid w:val="00C43FA7"/>
    <w:rsid w:val="00C50437"/>
    <w:rsid w:val="00C50B5F"/>
    <w:rsid w:val="00C51D3A"/>
    <w:rsid w:val="00C524A3"/>
    <w:rsid w:val="00C5317A"/>
    <w:rsid w:val="00C53ABA"/>
    <w:rsid w:val="00C54190"/>
    <w:rsid w:val="00C60410"/>
    <w:rsid w:val="00C61033"/>
    <w:rsid w:val="00C6332D"/>
    <w:rsid w:val="00C63C4F"/>
    <w:rsid w:val="00C64CE2"/>
    <w:rsid w:val="00C66605"/>
    <w:rsid w:val="00C70374"/>
    <w:rsid w:val="00C7090F"/>
    <w:rsid w:val="00C73CE6"/>
    <w:rsid w:val="00C74A9B"/>
    <w:rsid w:val="00C80D1F"/>
    <w:rsid w:val="00C8269A"/>
    <w:rsid w:val="00C83627"/>
    <w:rsid w:val="00C83F89"/>
    <w:rsid w:val="00C84AF6"/>
    <w:rsid w:val="00C92CC6"/>
    <w:rsid w:val="00C9318C"/>
    <w:rsid w:val="00C93F4C"/>
    <w:rsid w:val="00C9515D"/>
    <w:rsid w:val="00C95ED6"/>
    <w:rsid w:val="00CA0AA6"/>
    <w:rsid w:val="00CA23F3"/>
    <w:rsid w:val="00CB54B8"/>
    <w:rsid w:val="00CC21E8"/>
    <w:rsid w:val="00CC5949"/>
    <w:rsid w:val="00CC6E50"/>
    <w:rsid w:val="00CC75DB"/>
    <w:rsid w:val="00CC7D37"/>
    <w:rsid w:val="00CD26F9"/>
    <w:rsid w:val="00CD2EA7"/>
    <w:rsid w:val="00CD5DCF"/>
    <w:rsid w:val="00CD6345"/>
    <w:rsid w:val="00CE0189"/>
    <w:rsid w:val="00CE149C"/>
    <w:rsid w:val="00CE1F02"/>
    <w:rsid w:val="00CE240D"/>
    <w:rsid w:val="00CE5D61"/>
    <w:rsid w:val="00CE6091"/>
    <w:rsid w:val="00CE6785"/>
    <w:rsid w:val="00CE6EDD"/>
    <w:rsid w:val="00CE7D25"/>
    <w:rsid w:val="00CE7FF1"/>
    <w:rsid w:val="00CF13BA"/>
    <w:rsid w:val="00CF4A02"/>
    <w:rsid w:val="00CF692C"/>
    <w:rsid w:val="00D02F88"/>
    <w:rsid w:val="00D05B73"/>
    <w:rsid w:val="00D127FB"/>
    <w:rsid w:val="00D130AE"/>
    <w:rsid w:val="00D1378E"/>
    <w:rsid w:val="00D17E59"/>
    <w:rsid w:val="00D20984"/>
    <w:rsid w:val="00D224F9"/>
    <w:rsid w:val="00D22EB0"/>
    <w:rsid w:val="00D25C78"/>
    <w:rsid w:val="00D32562"/>
    <w:rsid w:val="00D32DB2"/>
    <w:rsid w:val="00D32FD8"/>
    <w:rsid w:val="00D33782"/>
    <w:rsid w:val="00D353A8"/>
    <w:rsid w:val="00D41125"/>
    <w:rsid w:val="00D45C0A"/>
    <w:rsid w:val="00D47653"/>
    <w:rsid w:val="00D5250C"/>
    <w:rsid w:val="00D54B48"/>
    <w:rsid w:val="00D61D24"/>
    <w:rsid w:val="00D67635"/>
    <w:rsid w:val="00D6771B"/>
    <w:rsid w:val="00D74012"/>
    <w:rsid w:val="00D7487B"/>
    <w:rsid w:val="00D748A1"/>
    <w:rsid w:val="00D759A0"/>
    <w:rsid w:val="00D80761"/>
    <w:rsid w:val="00D821DB"/>
    <w:rsid w:val="00D82E15"/>
    <w:rsid w:val="00D83D30"/>
    <w:rsid w:val="00D876B3"/>
    <w:rsid w:val="00D90037"/>
    <w:rsid w:val="00D916E8"/>
    <w:rsid w:val="00D91EB0"/>
    <w:rsid w:val="00DA024B"/>
    <w:rsid w:val="00DA0CA0"/>
    <w:rsid w:val="00DA1A30"/>
    <w:rsid w:val="00DA245C"/>
    <w:rsid w:val="00DA29C5"/>
    <w:rsid w:val="00DA524C"/>
    <w:rsid w:val="00DB2578"/>
    <w:rsid w:val="00DB5550"/>
    <w:rsid w:val="00DC3E04"/>
    <w:rsid w:val="00DC4EE2"/>
    <w:rsid w:val="00DC7369"/>
    <w:rsid w:val="00DC796A"/>
    <w:rsid w:val="00DD4D5A"/>
    <w:rsid w:val="00DD7491"/>
    <w:rsid w:val="00DD76A5"/>
    <w:rsid w:val="00DE1569"/>
    <w:rsid w:val="00DE3105"/>
    <w:rsid w:val="00DE50A8"/>
    <w:rsid w:val="00DF161A"/>
    <w:rsid w:val="00DF1D99"/>
    <w:rsid w:val="00DF29C4"/>
    <w:rsid w:val="00E01201"/>
    <w:rsid w:val="00E1362E"/>
    <w:rsid w:val="00E1425F"/>
    <w:rsid w:val="00E214DB"/>
    <w:rsid w:val="00E24D34"/>
    <w:rsid w:val="00E26724"/>
    <w:rsid w:val="00E30175"/>
    <w:rsid w:val="00E41EB1"/>
    <w:rsid w:val="00E43202"/>
    <w:rsid w:val="00E43D20"/>
    <w:rsid w:val="00E45497"/>
    <w:rsid w:val="00E47773"/>
    <w:rsid w:val="00E53DA1"/>
    <w:rsid w:val="00E56965"/>
    <w:rsid w:val="00E57977"/>
    <w:rsid w:val="00E63000"/>
    <w:rsid w:val="00E63347"/>
    <w:rsid w:val="00E65D6B"/>
    <w:rsid w:val="00E66605"/>
    <w:rsid w:val="00E6735D"/>
    <w:rsid w:val="00E7387B"/>
    <w:rsid w:val="00E74ACC"/>
    <w:rsid w:val="00E8078B"/>
    <w:rsid w:val="00E819CA"/>
    <w:rsid w:val="00E8421E"/>
    <w:rsid w:val="00E86AFB"/>
    <w:rsid w:val="00E9011C"/>
    <w:rsid w:val="00E9070F"/>
    <w:rsid w:val="00E975CE"/>
    <w:rsid w:val="00EA18B5"/>
    <w:rsid w:val="00EA3436"/>
    <w:rsid w:val="00EA4AEC"/>
    <w:rsid w:val="00EA4E2A"/>
    <w:rsid w:val="00EA6C0B"/>
    <w:rsid w:val="00EA6FD8"/>
    <w:rsid w:val="00EB231B"/>
    <w:rsid w:val="00EB5288"/>
    <w:rsid w:val="00EC1ABD"/>
    <w:rsid w:val="00EC24B8"/>
    <w:rsid w:val="00ED2A2C"/>
    <w:rsid w:val="00ED2A82"/>
    <w:rsid w:val="00ED6396"/>
    <w:rsid w:val="00ED6EFF"/>
    <w:rsid w:val="00EE0006"/>
    <w:rsid w:val="00EE01CF"/>
    <w:rsid w:val="00EE2AAE"/>
    <w:rsid w:val="00EE508D"/>
    <w:rsid w:val="00EE69D2"/>
    <w:rsid w:val="00EE756C"/>
    <w:rsid w:val="00EF4634"/>
    <w:rsid w:val="00EF74BF"/>
    <w:rsid w:val="00EF77FE"/>
    <w:rsid w:val="00F043CF"/>
    <w:rsid w:val="00F0442E"/>
    <w:rsid w:val="00F04D85"/>
    <w:rsid w:val="00F053EE"/>
    <w:rsid w:val="00F07ED4"/>
    <w:rsid w:val="00F17AF6"/>
    <w:rsid w:val="00F17FE2"/>
    <w:rsid w:val="00F26354"/>
    <w:rsid w:val="00F3001B"/>
    <w:rsid w:val="00F302E7"/>
    <w:rsid w:val="00F30E6F"/>
    <w:rsid w:val="00F30EA6"/>
    <w:rsid w:val="00F316C9"/>
    <w:rsid w:val="00F334C8"/>
    <w:rsid w:val="00F342D4"/>
    <w:rsid w:val="00F45433"/>
    <w:rsid w:val="00F50383"/>
    <w:rsid w:val="00F519B4"/>
    <w:rsid w:val="00F521F8"/>
    <w:rsid w:val="00F52222"/>
    <w:rsid w:val="00F52781"/>
    <w:rsid w:val="00F55420"/>
    <w:rsid w:val="00F56DD6"/>
    <w:rsid w:val="00F57FC5"/>
    <w:rsid w:val="00F62409"/>
    <w:rsid w:val="00F6461D"/>
    <w:rsid w:val="00F7080D"/>
    <w:rsid w:val="00F71309"/>
    <w:rsid w:val="00F72733"/>
    <w:rsid w:val="00F8146C"/>
    <w:rsid w:val="00F81CE4"/>
    <w:rsid w:val="00F8259A"/>
    <w:rsid w:val="00F847C7"/>
    <w:rsid w:val="00F860F6"/>
    <w:rsid w:val="00F94005"/>
    <w:rsid w:val="00F955D4"/>
    <w:rsid w:val="00F96871"/>
    <w:rsid w:val="00FA30F8"/>
    <w:rsid w:val="00FA627A"/>
    <w:rsid w:val="00FB2CA7"/>
    <w:rsid w:val="00FB631C"/>
    <w:rsid w:val="00FC0D37"/>
    <w:rsid w:val="00FC2399"/>
    <w:rsid w:val="00FC2FFA"/>
    <w:rsid w:val="00FC4170"/>
    <w:rsid w:val="00FC5DD2"/>
    <w:rsid w:val="00FC7912"/>
    <w:rsid w:val="00FD1870"/>
    <w:rsid w:val="00FD2AD7"/>
    <w:rsid w:val="00FD2AF1"/>
    <w:rsid w:val="00FD58B7"/>
    <w:rsid w:val="00FD7E87"/>
    <w:rsid w:val="00FE2CF5"/>
    <w:rsid w:val="00FE30B7"/>
    <w:rsid w:val="00FE51C4"/>
    <w:rsid w:val="00FE70EF"/>
    <w:rsid w:val="00FF30BE"/>
    <w:rsid w:val="00FF5CF9"/>
    <w:rsid w:val="233FFF0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6256B"/>
  <w15:chartTrackingRefBased/>
  <w15:docId w15:val="{F01FBD74-4356-4482-83E7-085969DE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A7268"/>
    <w:rPr>
      <w:rFonts w:ascii="Arial" w:hAnsi="Arial"/>
      <w:sz w:val="22"/>
      <w:lang w:eastAsia="de-DE"/>
    </w:rPr>
  </w:style>
  <w:style w:type="paragraph" w:styleId="berschrift2">
    <w:name w:val="heading 2"/>
    <w:basedOn w:val="Standard"/>
    <w:next w:val="Standard"/>
    <w:link w:val="berschrift2Zchn"/>
    <w:qFormat/>
    <w:pPr>
      <w:keepNext/>
      <w:framePr w:hSpace="142" w:wrap="around" w:vAnchor="page" w:hAnchor="page" w:x="1872" w:y="15197"/>
      <w:outlineLvl w:val="1"/>
    </w:pPr>
    <w:rPr>
      <w:b/>
      <w:sz w:val="14"/>
    </w:rPr>
  </w:style>
  <w:style w:type="paragraph" w:styleId="berschrift3">
    <w:name w:val="heading 3"/>
    <w:basedOn w:val="Standard"/>
    <w:next w:val="Standard"/>
    <w:qFormat/>
    <w:pPr>
      <w:keepNext/>
      <w:outlineLvl w:val="2"/>
    </w:pPr>
    <w:rPr>
      <w:b/>
      <w:sz w:val="20"/>
    </w:rPr>
  </w:style>
  <w:style w:type="paragraph" w:styleId="berschrift4">
    <w:name w:val="heading 4"/>
    <w:basedOn w:val="Standard"/>
    <w:next w:val="Standard"/>
    <w:pPr>
      <w:keepNext/>
      <w:outlineLvl w:val="3"/>
    </w:pPr>
    <w:rPr>
      <w:b/>
      <w:sz w:val="2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lang w:eastAsia="de-DE"/>
    </w:rPr>
  </w:style>
  <w:style w:type="character" w:styleId="Seitenzahl">
    <w:name w:val="page number"/>
    <w:rPr>
      <w:rFonts w:ascii="Arial" w:hAnsi="Arial"/>
    </w:rPr>
  </w:style>
  <w:style w:type="character" w:styleId="Zeilennummer">
    <w:name w:val="line number"/>
    <w:rPr>
      <w:rFonts w:ascii="Arial" w:hAnsi="Arial"/>
    </w:rPr>
  </w:style>
  <w:style w:type="character" w:styleId="Fett">
    <w:name w:val="Strong"/>
    <w:rPr>
      <w:rFonts w:ascii="Arial" w:hAnsi="Arial"/>
      <w:b/>
    </w:rPr>
  </w:style>
  <w:style w:type="paragraph" w:styleId="NurText">
    <w:name w:val="Plain Text"/>
    <w:basedOn w:val="Standard"/>
    <w:link w:val="NurTextZchn"/>
    <w:uiPriority w:val="99"/>
  </w:style>
  <w:style w:type="paragraph" w:customStyle="1" w:styleId="Formatvorlage1">
    <w:name w:val="Formatvorlage1"/>
    <w:basedOn w:val="NurTex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sid w:val="00666C15"/>
    <w:rPr>
      <w:color w:val="ED7D31" w:themeColor="accent2"/>
      <w:u w:val="single"/>
    </w:rPr>
  </w:style>
  <w:style w:type="paragraph" w:styleId="Textkrper">
    <w:name w:val="Body Text"/>
    <w:basedOn w:val="Standard"/>
    <w:rPr>
      <w:b/>
      <w:sz w:val="28"/>
    </w:rPr>
  </w:style>
  <w:style w:type="paragraph" w:styleId="Textkrper2">
    <w:name w:val="Body Text 2"/>
    <w:basedOn w:val="Standard"/>
    <w:pPr>
      <w:spacing w:line="360" w:lineRule="auto"/>
    </w:pPr>
    <w:rPr>
      <w:sz w:val="24"/>
    </w:rPr>
  </w:style>
  <w:style w:type="paragraph" w:styleId="Textkrper3">
    <w:name w:val="Body Text 3"/>
    <w:basedOn w:val="Standard"/>
    <w:pPr>
      <w:spacing w:line="360" w:lineRule="auto"/>
    </w:pPr>
    <w:rPr>
      <w:b/>
      <w:sz w:val="18"/>
    </w:rPr>
  </w:style>
  <w:style w:type="paragraph" w:styleId="Sprechblasentext">
    <w:name w:val="Balloon Text"/>
    <w:basedOn w:val="Standard"/>
    <w:semiHidden/>
    <w:rsid w:val="005D557E"/>
    <w:rPr>
      <w:rFonts w:ascii="Tahoma" w:hAnsi="Tahoma" w:cs="Tahoma"/>
      <w:sz w:val="16"/>
      <w:szCs w:val="16"/>
    </w:rPr>
  </w:style>
  <w:style w:type="paragraph" w:customStyle="1" w:styleId="Default">
    <w:name w:val="Default"/>
    <w:rsid w:val="00AC4574"/>
    <w:pPr>
      <w:autoSpaceDE w:val="0"/>
      <w:autoSpaceDN w:val="0"/>
      <w:adjustRightInd w:val="0"/>
    </w:pPr>
    <w:rPr>
      <w:rFonts w:ascii="Arial" w:hAnsi="Arial" w:cs="Arial"/>
      <w:color w:val="000000"/>
      <w:sz w:val="24"/>
      <w:szCs w:val="24"/>
      <w:lang w:eastAsia="de-DE"/>
    </w:rPr>
  </w:style>
  <w:style w:type="paragraph" w:styleId="Listenabsatz">
    <w:name w:val="List Paragraph"/>
    <w:basedOn w:val="Standard"/>
    <w:uiPriority w:val="34"/>
    <w:rsid w:val="00313427"/>
    <w:pPr>
      <w:ind w:left="720"/>
      <w:contextualSpacing/>
    </w:pPr>
    <w:rPr>
      <w:rFonts w:ascii="Times New Roman" w:hAnsi="Times New Roman"/>
      <w:sz w:val="20"/>
    </w:rPr>
  </w:style>
  <w:style w:type="character" w:styleId="Kommentarzeichen">
    <w:name w:val="annotation reference"/>
    <w:rsid w:val="0009074D"/>
    <w:rPr>
      <w:sz w:val="16"/>
      <w:szCs w:val="16"/>
    </w:rPr>
  </w:style>
  <w:style w:type="paragraph" w:styleId="Kommentartext">
    <w:name w:val="annotation text"/>
    <w:basedOn w:val="Standard"/>
    <w:link w:val="KommentartextZchn"/>
    <w:rsid w:val="0009074D"/>
    <w:rPr>
      <w:sz w:val="20"/>
    </w:rPr>
  </w:style>
  <w:style w:type="character" w:customStyle="1" w:styleId="KommentartextZchn">
    <w:name w:val="Kommentartext Zchn"/>
    <w:link w:val="Kommentartext"/>
    <w:rsid w:val="0009074D"/>
    <w:rPr>
      <w:rFonts w:ascii="Arial" w:hAnsi="Arial"/>
    </w:rPr>
  </w:style>
  <w:style w:type="paragraph" w:styleId="Kommentarthema">
    <w:name w:val="annotation subject"/>
    <w:basedOn w:val="Kommentartext"/>
    <w:next w:val="Kommentartext"/>
    <w:link w:val="KommentarthemaZchn"/>
    <w:rsid w:val="0009074D"/>
    <w:rPr>
      <w:b/>
      <w:bCs/>
    </w:rPr>
  </w:style>
  <w:style w:type="character" w:customStyle="1" w:styleId="KommentarthemaZchn">
    <w:name w:val="Kommentarthema Zchn"/>
    <w:link w:val="Kommentarthema"/>
    <w:rsid w:val="0009074D"/>
    <w:rPr>
      <w:rFonts w:ascii="Arial" w:hAnsi="Arial"/>
      <w:b/>
      <w:bCs/>
    </w:rPr>
  </w:style>
  <w:style w:type="paragraph" w:styleId="berarbeitung">
    <w:name w:val="Revision"/>
    <w:hidden/>
    <w:uiPriority w:val="99"/>
    <w:semiHidden/>
    <w:rsid w:val="0009074D"/>
    <w:rPr>
      <w:rFonts w:ascii="Arial" w:hAnsi="Arial"/>
      <w:sz w:val="22"/>
      <w:lang w:eastAsia="de-DE"/>
    </w:rPr>
  </w:style>
  <w:style w:type="character" w:styleId="NichtaufgelsteErwhnung">
    <w:name w:val="Unresolved Mention"/>
    <w:uiPriority w:val="99"/>
    <w:semiHidden/>
    <w:unhideWhenUsed/>
    <w:rsid w:val="00057E19"/>
    <w:rPr>
      <w:color w:val="605E5C"/>
      <w:shd w:val="clear" w:color="auto" w:fill="E1DFDD"/>
    </w:rPr>
  </w:style>
  <w:style w:type="character" w:customStyle="1" w:styleId="NurTextZchn">
    <w:name w:val="Nur Text Zchn"/>
    <w:basedOn w:val="Absatz-Standardschriftart"/>
    <w:link w:val="NurText"/>
    <w:uiPriority w:val="99"/>
    <w:rsid w:val="00750386"/>
    <w:rPr>
      <w:rFonts w:ascii="Arial" w:hAnsi="Arial"/>
      <w:sz w:val="22"/>
      <w:lang w:eastAsia="de-DE"/>
    </w:rPr>
  </w:style>
  <w:style w:type="paragraph" w:customStyle="1" w:styleId="BulletPoint">
    <w:name w:val="BulletPoint"/>
    <w:basedOn w:val="Standard"/>
    <w:qFormat/>
    <w:rsid w:val="001E4BBE"/>
    <w:pPr>
      <w:numPr>
        <w:numId w:val="34"/>
      </w:numPr>
      <w:tabs>
        <w:tab w:val="left" w:pos="0"/>
        <w:tab w:val="left" w:pos="1701"/>
      </w:tabs>
      <w:autoSpaceDE w:val="0"/>
      <w:autoSpaceDN w:val="0"/>
      <w:adjustRightInd w:val="0"/>
      <w:spacing w:after="80" w:line="280" w:lineRule="exact"/>
    </w:pPr>
    <w:rPr>
      <w:rFonts w:cs="Arial"/>
      <w:b/>
      <w:bCs/>
      <w:color w:val="006582"/>
      <w:sz w:val="24"/>
      <w:szCs w:val="24"/>
    </w:rPr>
  </w:style>
  <w:style w:type="paragraph" w:customStyle="1" w:styleId="FotoHinweis">
    <w:name w:val="FotoHinweis"/>
    <w:basedOn w:val="Standard"/>
    <w:qFormat/>
    <w:rsid w:val="00455B8E"/>
    <w:pPr>
      <w:autoSpaceDE w:val="0"/>
      <w:autoSpaceDN w:val="0"/>
      <w:adjustRightInd w:val="0"/>
    </w:pPr>
    <w:rPr>
      <w:rFonts w:cs="Arial"/>
      <w:color w:val="006582"/>
      <w:sz w:val="20"/>
      <w:szCs w:val="18"/>
    </w:rPr>
  </w:style>
  <w:style w:type="paragraph" w:customStyle="1" w:styleId="HauptTitel">
    <w:name w:val="HauptTitel"/>
    <w:basedOn w:val="Standard"/>
    <w:link w:val="HauptTitelZchn"/>
    <w:qFormat/>
    <w:rsid w:val="001E4BBE"/>
    <w:pPr>
      <w:autoSpaceDE w:val="0"/>
      <w:autoSpaceDN w:val="0"/>
      <w:adjustRightInd w:val="0"/>
      <w:spacing w:line="340" w:lineRule="exact"/>
    </w:pPr>
    <w:rPr>
      <w:rFonts w:cs="Arial"/>
      <w:b/>
      <w:bCs/>
      <w:color w:val="006582"/>
      <w:sz w:val="30"/>
      <w:szCs w:val="30"/>
    </w:rPr>
  </w:style>
  <w:style w:type="character" w:customStyle="1" w:styleId="HauptTitelZchn">
    <w:name w:val="HauptTitel Zchn"/>
    <w:basedOn w:val="Absatz-Standardschriftart"/>
    <w:link w:val="HauptTitel"/>
    <w:rsid w:val="001E4BBE"/>
    <w:rPr>
      <w:rFonts w:ascii="Arial" w:hAnsi="Arial" w:cs="Arial"/>
      <w:b/>
      <w:bCs/>
      <w:color w:val="006582"/>
      <w:sz w:val="30"/>
      <w:szCs w:val="30"/>
      <w:lang w:eastAsia="de-DE"/>
    </w:rPr>
  </w:style>
  <w:style w:type="paragraph" w:customStyle="1" w:styleId="KontaktAngaben">
    <w:name w:val="KontaktAngaben"/>
    <w:basedOn w:val="Standard"/>
    <w:qFormat/>
    <w:rsid w:val="00627567"/>
    <w:pPr>
      <w:autoSpaceDE w:val="0"/>
      <w:autoSpaceDN w:val="0"/>
      <w:adjustRightInd w:val="0"/>
      <w:spacing w:line="240" w:lineRule="exact"/>
    </w:pPr>
    <w:rPr>
      <w:rFonts w:cs="Arial"/>
      <w:color w:val="006582"/>
      <w:sz w:val="16"/>
      <w:szCs w:val="18"/>
    </w:rPr>
  </w:style>
  <w:style w:type="paragraph" w:customStyle="1" w:styleId="Link">
    <w:name w:val="Link"/>
    <w:basedOn w:val="FotoHinweis"/>
    <w:qFormat/>
    <w:rsid w:val="001E4BBE"/>
    <w:rPr>
      <w:b/>
      <w:color w:val="F49100"/>
    </w:rPr>
  </w:style>
  <w:style w:type="paragraph" w:customStyle="1" w:styleId="StandardAbsatz">
    <w:name w:val="StandardAbsatz"/>
    <w:basedOn w:val="Standard"/>
    <w:qFormat/>
    <w:rsid w:val="001E4BBE"/>
    <w:pPr>
      <w:autoSpaceDE w:val="0"/>
      <w:autoSpaceDN w:val="0"/>
      <w:adjustRightInd w:val="0"/>
      <w:spacing w:line="300" w:lineRule="exact"/>
    </w:pPr>
    <w:rPr>
      <w:iCs/>
    </w:rPr>
  </w:style>
  <w:style w:type="paragraph" w:customStyle="1" w:styleId="VDMADefinition">
    <w:name w:val="VDMADefinition"/>
    <w:basedOn w:val="NurText"/>
    <w:qFormat/>
    <w:rsid w:val="001E4BBE"/>
    <w:rPr>
      <w:rFonts w:cs="Arial"/>
      <w:color w:val="006582"/>
      <w:sz w:val="16"/>
      <w:szCs w:val="16"/>
    </w:rPr>
  </w:style>
  <w:style w:type="paragraph" w:customStyle="1" w:styleId="ZwischenTitel">
    <w:name w:val="ZwischenTitel"/>
    <w:basedOn w:val="Standard"/>
    <w:qFormat/>
    <w:rsid w:val="001E4BBE"/>
    <w:pPr>
      <w:autoSpaceDE w:val="0"/>
      <w:autoSpaceDN w:val="0"/>
      <w:adjustRightInd w:val="0"/>
      <w:spacing w:line="300" w:lineRule="exact"/>
    </w:pPr>
    <w:rPr>
      <w:b/>
      <w:color w:val="006582"/>
    </w:rPr>
  </w:style>
  <w:style w:type="paragraph" w:customStyle="1" w:styleId="Vorspann">
    <w:name w:val="Vorspann"/>
    <w:basedOn w:val="Standard"/>
    <w:qFormat/>
    <w:rsid w:val="00413CBA"/>
    <w:pPr>
      <w:tabs>
        <w:tab w:val="left" w:pos="0"/>
        <w:tab w:val="left" w:pos="1701"/>
      </w:tabs>
      <w:autoSpaceDE w:val="0"/>
      <w:autoSpaceDN w:val="0"/>
      <w:adjustRightInd w:val="0"/>
      <w:spacing w:after="80" w:line="280" w:lineRule="exact"/>
    </w:pPr>
    <w:rPr>
      <w:rFonts w:cs="Arial"/>
      <w:b/>
      <w:bCs/>
      <w:color w:val="006582"/>
      <w:sz w:val="24"/>
      <w:szCs w:val="24"/>
    </w:rPr>
  </w:style>
  <w:style w:type="character" w:styleId="BesuchterLink">
    <w:name w:val="FollowedHyperlink"/>
    <w:basedOn w:val="Absatz-Standardschriftart"/>
    <w:rsid w:val="00022D12"/>
    <w:rPr>
      <w:color w:val="954F72" w:themeColor="followedHyperlink"/>
      <w:u w:val="single"/>
    </w:rPr>
  </w:style>
  <w:style w:type="character" w:customStyle="1" w:styleId="berschrift2Zchn">
    <w:name w:val="Überschrift 2 Zchn"/>
    <w:link w:val="berschrift2"/>
    <w:rsid w:val="00691434"/>
    <w:rPr>
      <w:rFonts w:ascii="Arial" w:hAnsi="Arial"/>
      <w:b/>
      <w:sz w:val="14"/>
      <w:lang w:eastAsia="de-DE"/>
    </w:rPr>
  </w:style>
  <w:style w:type="character" w:customStyle="1" w:styleId="normaltextrun">
    <w:name w:val="normaltextrun"/>
    <w:basedOn w:val="Absatz-Standardschriftart"/>
    <w:rsid w:val="00C24A04"/>
  </w:style>
  <w:style w:type="character" w:customStyle="1" w:styleId="eop">
    <w:name w:val="eop"/>
    <w:basedOn w:val="Absatz-Standardschriftart"/>
    <w:rsid w:val="00C24A04"/>
  </w:style>
  <w:style w:type="paragraph" w:styleId="StandardWeb">
    <w:name w:val="Normal (Web)"/>
    <w:basedOn w:val="Standard"/>
    <w:rsid w:val="00D3378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80304">
      <w:bodyDiv w:val="1"/>
      <w:marLeft w:val="0"/>
      <w:marRight w:val="0"/>
      <w:marTop w:val="0"/>
      <w:marBottom w:val="0"/>
      <w:divBdr>
        <w:top w:val="none" w:sz="0" w:space="0" w:color="auto"/>
        <w:left w:val="none" w:sz="0" w:space="0" w:color="auto"/>
        <w:bottom w:val="none" w:sz="0" w:space="0" w:color="auto"/>
        <w:right w:val="none" w:sz="0" w:space="0" w:color="auto"/>
      </w:divBdr>
    </w:div>
    <w:div w:id="76634272">
      <w:bodyDiv w:val="1"/>
      <w:marLeft w:val="0"/>
      <w:marRight w:val="0"/>
      <w:marTop w:val="0"/>
      <w:marBottom w:val="0"/>
      <w:divBdr>
        <w:top w:val="none" w:sz="0" w:space="0" w:color="auto"/>
        <w:left w:val="none" w:sz="0" w:space="0" w:color="auto"/>
        <w:bottom w:val="none" w:sz="0" w:space="0" w:color="auto"/>
        <w:right w:val="none" w:sz="0" w:space="0" w:color="auto"/>
      </w:divBdr>
    </w:div>
    <w:div w:id="142892384">
      <w:bodyDiv w:val="1"/>
      <w:marLeft w:val="0"/>
      <w:marRight w:val="0"/>
      <w:marTop w:val="0"/>
      <w:marBottom w:val="0"/>
      <w:divBdr>
        <w:top w:val="none" w:sz="0" w:space="0" w:color="auto"/>
        <w:left w:val="none" w:sz="0" w:space="0" w:color="auto"/>
        <w:bottom w:val="none" w:sz="0" w:space="0" w:color="auto"/>
        <w:right w:val="none" w:sz="0" w:space="0" w:color="auto"/>
      </w:divBdr>
    </w:div>
    <w:div w:id="158540440">
      <w:bodyDiv w:val="1"/>
      <w:marLeft w:val="0"/>
      <w:marRight w:val="0"/>
      <w:marTop w:val="0"/>
      <w:marBottom w:val="0"/>
      <w:divBdr>
        <w:top w:val="none" w:sz="0" w:space="0" w:color="auto"/>
        <w:left w:val="none" w:sz="0" w:space="0" w:color="auto"/>
        <w:bottom w:val="none" w:sz="0" w:space="0" w:color="auto"/>
        <w:right w:val="none" w:sz="0" w:space="0" w:color="auto"/>
      </w:divBdr>
    </w:div>
    <w:div w:id="199896965">
      <w:bodyDiv w:val="1"/>
      <w:marLeft w:val="0"/>
      <w:marRight w:val="0"/>
      <w:marTop w:val="0"/>
      <w:marBottom w:val="0"/>
      <w:divBdr>
        <w:top w:val="none" w:sz="0" w:space="0" w:color="auto"/>
        <w:left w:val="none" w:sz="0" w:space="0" w:color="auto"/>
        <w:bottom w:val="none" w:sz="0" w:space="0" w:color="auto"/>
        <w:right w:val="none" w:sz="0" w:space="0" w:color="auto"/>
      </w:divBdr>
      <w:divsChild>
        <w:div w:id="1562517313">
          <w:marLeft w:val="0"/>
          <w:marRight w:val="0"/>
          <w:marTop w:val="0"/>
          <w:marBottom w:val="0"/>
          <w:divBdr>
            <w:top w:val="none" w:sz="0" w:space="0" w:color="auto"/>
            <w:left w:val="none" w:sz="0" w:space="0" w:color="auto"/>
            <w:bottom w:val="none" w:sz="0" w:space="0" w:color="auto"/>
            <w:right w:val="none" w:sz="0" w:space="0" w:color="auto"/>
          </w:divBdr>
        </w:div>
      </w:divsChild>
    </w:div>
    <w:div w:id="203298311">
      <w:bodyDiv w:val="1"/>
      <w:marLeft w:val="0"/>
      <w:marRight w:val="0"/>
      <w:marTop w:val="0"/>
      <w:marBottom w:val="0"/>
      <w:divBdr>
        <w:top w:val="none" w:sz="0" w:space="0" w:color="auto"/>
        <w:left w:val="none" w:sz="0" w:space="0" w:color="auto"/>
        <w:bottom w:val="none" w:sz="0" w:space="0" w:color="auto"/>
        <w:right w:val="none" w:sz="0" w:space="0" w:color="auto"/>
      </w:divBdr>
    </w:div>
    <w:div w:id="218788923">
      <w:bodyDiv w:val="1"/>
      <w:marLeft w:val="0"/>
      <w:marRight w:val="0"/>
      <w:marTop w:val="0"/>
      <w:marBottom w:val="0"/>
      <w:divBdr>
        <w:top w:val="none" w:sz="0" w:space="0" w:color="auto"/>
        <w:left w:val="none" w:sz="0" w:space="0" w:color="auto"/>
        <w:bottom w:val="none" w:sz="0" w:space="0" w:color="auto"/>
        <w:right w:val="none" w:sz="0" w:space="0" w:color="auto"/>
      </w:divBdr>
      <w:divsChild>
        <w:div w:id="886259440">
          <w:marLeft w:val="0"/>
          <w:marRight w:val="0"/>
          <w:marTop w:val="0"/>
          <w:marBottom w:val="0"/>
          <w:divBdr>
            <w:top w:val="none" w:sz="0" w:space="0" w:color="auto"/>
            <w:left w:val="none" w:sz="0" w:space="0" w:color="auto"/>
            <w:bottom w:val="none" w:sz="0" w:space="0" w:color="auto"/>
            <w:right w:val="none" w:sz="0" w:space="0" w:color="auto"/>
          </w:divBdr>
        </w:div>
      </w:divsChild>
    </w:div>
    <w:div w:id="221016611">
      <w:bodyDiv w:val="1"/>
      <w:marLeft w:val="0"/>
      <w:marRight w:val="0"/>
      <w:marTop w:val="0"/>
      <w:marBottom w:val="0"/>
      <w:divBdr>
        <w:top w:val="none" w:sz="0" w:space="0" w:color="auto"/>
        <w:left w:val="none" w:sz="0" w:space="0" w:color="auto"/>
        <w:bottom w:val="none" w:sz="0" w:space="0" w:color="auto"/>
        <w:right w:val="none" w:sz="0" w:space="0" w:color="auto"/>
      </w:divBdr>
    </w:div>
    <w:div w:id="275992438">
      <w:bodyDiv w:val="1"/>
      <w:marLeft w:val="0"/>
      <w:marRight w:val="0"/>
      <w:marTop w:val="0"/>
      <w:marBottom w:val="0"/>
      <w:divBdr>
        <w:top w:val="none" w:sz="0" w:space="0" w:color="auto"/>
        <w:left w:val="none" w:sz="0" w:space="0" w:color="auto"/>
        <w:bottom w:val="none" w:sz="0" w:space="0" w:color="auto"/>
        <w:right w:val="none" w:sz="0" w:space="0" w:color="auto"/>
      </w:divBdr>
    </w:div>
    <w:div w:id="303587830">
      <w:bodyDiv w:val="1"/>
      <w:marLeft w:val="0"/>
      <w:marRight w:val="0"/>
      <w:marTop w:val="0"/>
      <w:marBottom w:val="0"/>
      <w:divBdr>
        <w:top w:val="none" w:sz="0" w:space="0" w:color="auto"/>
        <w:left w:val="none" w:sz="0" w:space="0" w:color="auto"/>
        <w:bottom w:val="none" w:sz="0" w:space="0" w:color="auto"/>
        <w:right w:val="none" w:sz="0" w:space="0" w:color="auto"/>
      </w:divBdr>
    </w:div>
    <w:div w:id="333606426">
      <w:bodyDiv w:val="1"/>
      <w:marLeft w:val="0"/>
      <w:marRight w:val="0"/>
      <w:marTop w:val="0"/>
      <w:marBottom w:val="0"/>
      <w:divBdr>
        <w:top w:val="none" w:sz="0" w:space="0" w:color="auto"/>
        <w:left w:val="none" w:sz="0" w:space="0" w:color="auto"/>
        <w:bottom w:val="none" w:sz="0" w:space="0" w:color="auto"/>
        <w:right w:val="none" w:sz="0" w:space="0" w:color="auto"/>
      </w:divBdr>
    </w:div>
    <w:div w:id="334305102">
      <w:bodyDiv w:val="1"/>
      <w:marLeft w:val="0"/>
      <w:marRight w:val="0"/>
      <w:marTop w:val="0"/>
      <w:marBottom w:val="0"/>
      <w:divBdr>
        <w:top w:val="none" w:sz="0" w:space="0" w:color="auto"/>
        <w:left w:val="none" w:sz="0" w:space="0" w:color="auto"/>
        <w:bottom w:val="none" w:sz="0" w:space="0" w:color="auto"/>
        <w:right w:val="none" w:sz="0" w:space="0" w:color="auto"/>
      </w:divBdr>
    </w:div>
    <w:div w:id="381447717">
      <w:bodyDiv w:val="1"/>
      <w:marLeft w:val="0"/>
      <w:marRight w:val="0"/>
      <w:marTop w:val="0"/>
      <w:marBottom w:val="0"/>
      <w:divBdr>
        <w:top w:val="none" w:sz="0" w:space="0" w:color="auto"/>
        <w:left w:val="none" w:sz="0" w:space="0" w:color="auto"/>
        <w:bottom w:val="none" w:sz="0" w:space="0" w:color="auto"/>
        <w:right w:val="none" w:sz="0" w:space="0" w:color="auto"/>
      </w:divBdr>
    </w:div>
    <w:div w:id="395980297">
      <w:bodyDiv w:val="1"/>
      <w:marLeft w:val="0"/>
      <w:marRight w:val="0"/>
      <w:marTop w:val="0"/>
      <w:marBottom w:val="0"/>
      <w:divBdr>
        <w:top w:val="none" w:sz="0" w:space="0" w:color="auto"/>
        <w:left w:val="none" w:sz="0" w:space="0" w:color="auto"/>
        <w:bottom w:val="none" w:sz="0" w:space="0" w:color="auto"/>
        <w:right w:val="none" w:sz="0" w:space="0" w:color="auto"/>
      </w:divBdr>
    </w:div>
    <w:div w:id="478422816">
      <w:bodyDiv w:val="1"/>
      <w:marLeft w:val="0"/>
      <w:marRight w:val="0"/>
      <w:marTop w:val="0"/>
      <w:marBottom w:val="0"/>
      <w:divBdr>
        <w:top w:val="none" w:sz="0" w:space="0" w:color="auto"/>
        <w:left w:val="none" w:sz="0" w:space="0" w:color="auto"/>
        <w:bottom w:val="none" w:sz="0" w:space="0" w:color="auto"/>
        <w:right w:val="none" w:sz="0" w:space="0" w:color="auto"/>
      </w:divBdr>
    </w:div>
    <w:div w:id="494345246">
      <w:bodyDiv w:val="1"/>
      <w:marLeft w:val="0"/>
      <w:marRight w:val="0"/>
      <w:marTop w:val="0"/>
      <w:marBottom w:val="0"/>
      <w:divBdr>
        <w:top w:val="none" w:sz="0" w:space="0" w:color="auto"/>
        <w:left w:val="none" w:sz="0" w:space="0" w:color="auto"/>
        <w:bottom w:val="none" w:sz="0" w:space="0" w:color="auto"/>
        <w:right w:val="none" w:sz="0" w:space="0" w:color="auto"/>
      </w:divBdr>
    </w:div>
    <w:div w:id="500655892">
      <w:bodyDiv w:val="1"/>
      <w:marLeft w:val="0"/>
      <w:marRight w:val="0"/>
      <w:marTop w:val="0"/>
      <w:marBottom w:val="0"/>
      <w:divBdr>
        <w:top w:val="none" w:sz="0" w:space="0" w:color="auto"/>
        <w:left w:val="none" w:sz="0" w:space="0" w:color="auto"/>
        <w:bottom w:val="none" w:sz="0" w:space="0" w:color="auto"/>
        <w:right w:val="none" w:sz="0" w:space="0" w:color="auto"/>
      </w:divBdr>
    </w:div>
    <w:div w:id="508719504">
      <w:bodyDiv w:val="1"/>
      <w:marLeft w:val="0"/>
      <w:marRight w:val="0"/>
      <w:marTop w:val="0"/>
      <w:marBottom w:val="0"/>
      <w:divBdr>
        <w:top w:val="none" w:sz="0" w:space="0" w:color="auto"/>
        <w:left w:val="none" w:sz="0" w:space="0" w:color="auto"/>
        <w:bottom w:val="none" w:sz="0" w:space="0" w:color="auto"/>
        <w:right w:val="none" w:sz="0" w:space="0" w:color="auto"/>
      </w:divBdr>
    </w:div>
    <w:div w:id="512039966">
      <w:bodyDiv w:val="1"/>
      <w:marLeft w:val="0"/>
      <w:marRight w:val="0"/>
      <w:marTop w:val="0"/>
      <w:marBottom w:val="0"/>
      <w:divBdr>
        <w:top w:val="none" w:sz="0" w:space="0" w:color="auto"/>
        <w:left w:val="none" w:sz="0" w:space="0" w:color="auto"/>
        <w:bottom w:val="none" w:sz="0" w:space="0" w:color="auto"/>
        <w:right w:val="none" w:sz="0" w:space="0" w:color="auto"/>
      </w:divBdr>
    </w:div>
    <w:div w:id="552497299">
      <w:bodyDiv w:val="1"/>
      <w:marLeft w:val="0"/>
      <w:marRight w:val="0"/>
      <w:marTop w:val="0"/>
      <w:marBottom w:val="0"/>
      <w:divBdr>
        <w:top w:val="none" w:sz="0" w:space="0" w:color="auto"/>
        <w:left w:val="none" w:sz="0" w:space="0" w:color="auto"/>
        <w:bottom w:val="none" w:sz="0" w:space="0" w:color="auto"/>
        <w:right w:val="none" w:sz="0" w:space="0" w:color="auto"/>
      </w:divBdr>
    </w:div>
    <w:div w:id="638846044">
      <w:bodyDiv w:val="1"/>
      <w:marLeft w:val="0"/>
      <w:marRight w:val="0"/>
      <w:marTop w:val="0"/>
      <w:marBottom w:val="0"/>
      <w:divBdr>
        <w:top w:val="none" w:sz="0" w:space="0" w:color="auto"/>
        <w:left w:val="none" w:sz="0" w:space="0" w:color="auto"/>
        <w:bottom w:val="none" w:sz="0" w:space="0" w:color="auto"/>
        <w:right w:val="none" w:sz="0" w:space="0" w:color="auto"/>
      </w:divBdr>
    </w:div>
    <w:div w:id="663701738">
      <w:bodyDiv w:val="1"/>
      <w:marLeft w:val="0"/>
      <w:marRight w:val="0"/>
      <w:marTop w:val="0"/>
      <w:marBottom w:val="0"/>
      <w:divBdr>
        <w:top w:val="none" w:sz="0" w:space="0" w:color="auto"/>
        <w:left w:val="none" w:sz="0" w:space="0" w:color="auto"/>
        <w:bottom w:val="none" w:sz="0" w:space="0" w:color="auto"/>
        <w:right w:val="none" w:sz="0" w:space="0" w:color="auto"/>
      </w:divBdr>
    </w:div>
    <w:div w:id="670059659">
      <w:bodyDiv w:val="1"/>
      <w:marLeft w:val="0"/>
      <w:marRight w:val="0"/>
      <w:marTop w:val="0"/>
      <w:marBottom w:val="0"/>
      <w:divBdr>
        <w:top w:val="none" w:sz="0" w:space="0" w:color="auto"/>
        <w:left w:val="none" w:sz="0" w:space="0" w:color="auto"/>
        <w:bottom w:val="none" w:sz="0" w:space="0" w:color="auto"/>
        <w:right w:val="none" w:sz="0" w:space="0" w:color="auto"/>
      </w:divBdr>
    </w:div>
    <w:div w:id="676732729">
      <w:bodyDiv w:val="1"/>
      <w:marLeft w:val="0"/>
      <w:marRight w:val="0"/>
      <w:marTop w:val="0"/>
      <w:marBottom w:val="0"/>
      <w:divBdr>
        <w:top w:val="none" w:sz="0" w:space="0" w:color="auto"/>
        <w:left w:val="none" w:sz="0" w:space="0" w:color="auto"/>
        <w:bottom w:val="none" w:sz="0" w:space="0" w:color="auto"/>
        <w:right w:val="none" w:sz="0" w:space="0" w:color="auto"/>
      </w:divBdr>
    </w:div>
    <w:div w:id="810755711">
      <w:bodyDiv w:val="1"/>
      <w:marLeft w:val="0"/>
      <w:marRight w:val="0"/>
      <w:marTop w:val="0"/>
      <w:marBottom w:val="0"/>
      <w:divBdr>
        <w:top w:val="none" w:sz="0" w:space="0" w:color="auto"/>
        <w:left w:val="none" w:sz="0" w:space="0" w:color="auto"/>
        <w:bottom w:val="none" w:sz="0" w:space="0" w:color="auto"/>
        <w:right w:val="none" w:sz="0" w:space="0" w:color="auto"/>
      </w:divBdr>
    </w:div>
    <w:div w:id="823355509">
      <w:bodyDiv w:val="1"/>
      <w:marLeft w:val="0"/>
      <w:marRight w:val="0"/>
      <w:marTop w:val="0"/>
      <w:marBottom w:val="0"/>
      <w:divBdr>
        <w:top w:val="none" w:sz="0" w:space="0" w:color="auto"/>
        <w:left w:val="none" w:sz="0" w:space="0" w:color="auto"/>
        <w:bottom w:val="none" w:sz="0" w:space="0" w:color="auto"/>
        <w:right w:val="none" w:sz="0" w:space="0" w:color="auto"/>
      </w:divBdr>
    </w:div>
    <w:div w:id="881789734">
      <w:bodyDiv w:val="1"/>
      <w:marLeft w:val="0"/>
      <w:marRight w:val="0"/>
      <w:marTop w:val="0"/>
      <w:marBottom w:val="0"/>
      <w:divBdr>
        <w:top w:val="none" w:sz="0" w:space="0" w:color="auto"/>
        <w:left w:val="none" w:sz="0" w:space="0" w:color="auto"/>
        <w:bottom w:val="none" w:sz="0" w:space="0" w:color="auto"/>
        <w:right w:val="none" w:sz="0" w:space="0" w:color="auto"/>
      </w:divBdr>
    </w:div>
    <w:div w:id="885684159">
      <w:bodyDiv w:val="1"/>
      <w:marLeft w:val="0"/>
      <w:marRight w:val="0"/>
      <w:marTop w:val="0"/>
      <w:marBottom w:val="0"/>
      <w:divBdr>
        <w:top w:val="none" w:sz="0" w:space="0" w:color="auto"/>
        <w:left w:val="none" w:sz="0" w:space="0" w:color="auto"/>
        <w:bottom w:val="none" w:sz="0" w:space="0" w:color="auto"/>
        <w:right w:val="none" w:sz="0" w:space="0" w:color="auto"/>
      </w:divBdr>
    </w:div>
    <w:div w:id="890851539">
      <w:bodyDiv w:val="1"/>
      <w:marLeft w:val="0"/>
      <w:marRight w:val="0"/>
      <w:marTop w:val="0"/>
      <w:marBottom w:val="0"/>
      <w:divBdr>
        <w:top w:val="none" w:sz="0" w:space="0" w:color="auto"/>
        <w:left w:val="none" w:sz="0" w:space="0" w:color="auto"/>
        <w:bottom w:val="none" w:sz="0" w:space="0" w:color="auto"/>
        <w:right w:val="none" w:sz="0" w:space="0" w:color="auto"/>
      </w:divBdr>
    </w:div>
    <w:div w:id="951865737">
      <w:bodyDiv w:val="1"/>
      <w:marLeft w:val="0"/>
      <w:marRight w:val="0"/>
      <w:marTop w:val="0"/>
      <w:marBottom w:val="0"/>
      <w:divBdr>
        <w:top w:val="none" w:sz="0" w:space="0" w:color="auto"/>
        <w:left w:val="none" w:sz="0" w:space="0" w:color="auto"/>
        <w:bottom w:val="none" w:sz="0" w:space="0" w:color="auto"/>
        <w:right w:val="none" w:sz="0" w:space="0" w:color="auto"/>
      </w:divBdr>
    </w:div>
    <w:div w:id="983123569">
      <w:bodyDiv w:val="1"/>
      <w:marLeft w:val="0"/>
      <w:marRight w:val="0"/>
      <w:marTop w:val="0"/>
      <w:marBottom w:val="0"/>
      <w:divBdr>
        <w:top w:val="none" w:sz="0" w:space="0" w:color="auto"/>
        <w:left w:val="none" w:sz="0" w:space="0" w:color="auto"/>
        <w:bottom w:val="none" w:sz="0" w:space="0" w:color="auto"/>
        <w:right w:val="none" w:sz="0" w:space="0" w:color="auto"/>
      </w:divBdr>
    </w:div>
    <w:div w:id="1007830344">
      <w:bodyDiv w:val="1"/>
      <w:marLeft w:val="0"/>
      <w:marRight w:val="0"/>
      <w:marTop w:val="0"/>
      <w:marBottom w:val="0"/>
      <w:divBdr>
        <w:top w:val="none" w:sz="0" w:space="0" w:color="auto"/>
        <w:left w:val="none" w:sz="0" w:space="0" w:color="auto"/>
        <w:bottom w:val="none" w:sz="0" w:space="0" w:color="auto"/>
        <w:right w:val="none" w:sz="0" w:space="0" w:color="auto"/>
      </w:divBdr>
    </w:div>
    <w:div w:id="1009983691">
      <w:bodyDiv w:val="1"/>
      <w:marLeft w:val="0"/>
      <w:marRight w:val="0"/>
      <w:marTop w:val="0"/>
      <w:marBottom w:val="0"/>
      <w:divBdr>
        <w:top w:val="none" w:sz="0" w:space="0" w:color="auto"/>
        <w:left w:val="none" w:sz="0" w:space="0" w:color="auto"/>
        <w:bottom w:val="none" w:sz="0" w:space="0" w:color="auto"/>
        <w:right w:val="none" w:sz="0" w:space="0" w:color="auto"/>
      </w:divBdr>
    </w:div>
    <w:div w:id="1021317934">
      <w:bodyDiv w:val="1"/>
      <w:marLeft w:val="0"/>
      <w:marRight w:val="0"/>
      <w:marTop w:val="0"/>
      <w:marBottom w:val="0"/>
      <w:divBdr>
        <w:top w:val="none" w:sz="0" w:space="0" w:color="auto"/>
        <w:left w:val="none" w:sz="0" w:space="0" w:color="auto"/>
        <w:bottom w:val="none" w:sz="0" w:space="0" w:color="auto"/>
        <w:right w:val="none" w:sz="0" w:space="0" w:color="auto"/>
      </w:divBdr>
    </w:div>
    <w:div w:id="1048799878">
      <w:bodyDiv w:val="1"/>
      <w:marLeft w:val="0"/>
      <w:marRight w:val="0"/>
      <w:marTop w:val="0"/>
      <w:marBottom w:val="0"/>
      <w:divBdr>
        <w:top w:val="none" w:sz="0" w:space="0" w:color="auto"/>
        <w:left w:val="none" w:sz="0" w:space="0" w:color="auto"/>
        <w:bottom w:val="none" w:sz="0" w:space="0" w:color="auto"/>
        <w:right w:val="none" w:sz="0" w:space="0" w:color="auto"/>
      </w:divBdr>
      <w:divsChild>
        <w:div w:id="188644626">
          <w:marLeft w:val="0"/>
          <w:marRight w:val="0"/>
          <w:marTop w:val="0"/>
          <w:marBottom w:val="0"/>
          <w:divBdr>
            <w:top w:val="none" w:sz="0" w:space="0" w:color="auto"/>
            <w:left w:val="none" w:sz="0" w:space="0" w:color="auto"/>
            <w:bottom w:val="none" w:sz="0" w:space="0" w:color="auto"/>
            <w:right w:val="none" w:sz="0" w:space="0" w:color="auto"/>
          </w:divBdr>
        </w:div>
      </w:divsChild>
    </w:div>
    <w:div w:id="1052460596">
      <w:bodyDiv w:val="1"/>
      <w:marLeft w:val="0"/>
      <w:marRight w:val="0"/>
      <w:marTop w:val="0"/>
      <w:marBottom w:val="0"/>
      <w:divBdr>
        <w:top w:val="none" w:sz="0" w:space="0" w:color="auto"/>
        <w:left w:val="none" w:sz="0" w:space="0" w:color="auto"/>
        <w:bottom w:val="none" w:sz="0" w:space="0" w:color="auto"/>
        <w:right w:val="none" w:sz="0" w:space="0" w:color="auto"/>
      </w:divBdr>
    </w:div>
    <w:div w:id="1065369638">
      <w:bodyDiv w:val="1"/>
      <w:marLeft w:val="0"/>
      <w:marRight w:val="0"/>
      <w:marTop w:val="0"/>
      <w:marBottom w:val="0"/>
      <w:divBdr>
        <w:top w:val="none" w:sz="0" w:space="0" w:color="auto"/>
        <w:left w:val="none" w:sz="0" w:space="0" w:color="auto"/>
        <w:bottom w:val="none" w:sz="0" w:space="0" w:color="auto"/>
        <w:right w:val="none" w:sz="0" w:space="0" w:color="auto"/>
      </w:divBdr>
    </w:div>
    <w:div w:id="1113404656">
      <w:bodyDiv w:val="1"/>
      <w:marLeft w:val="0"/>
      <w:marRight w:val="0"/>
      <w:marTop w:val="0"/>
      <w:marBottom w:val="0"/>
      <w:divBdr>
        <w:top w:val="none" w:sz="0" w:space="0" w:color="auto"/>
        <w:left w:val="none" w:sz="0" w:space="0" w:color="auto"/>
        <w:bottom w:val="none" w:sz="0" w:space="0" w:color="auto"/>
        <w:right w:val="none" w:sz="0" w:space="0" w:color="auto"/>
      </w:divBdr>
    </w:div>
    <w:div w:id="1185054327">
      <w:bodyDiv w:val="1"/>
      <w:marLeft w:val="0"/>
      <w:marRight w:val="0"/>
      <w:marTop w:val="0"/>
      <w:marBottom w:val="0"/>
      <w:divBdr>
        <w:top w:val="none" w:sz="0" w:space="0" w:color="auto"/>
        <w:left w:val="none" w:sz="0" w:space="0" w:color="auto"/>
        <w:bottom w:val="none" w:sz="0" w:space="0" w:color="auto"/>
        <w:right w:val="none" w:sz="0" w:space="0" w:color="auto"/>
      </w:divBdr>
    </w:div>
    <w:div w:id="1225751655">
      <w:bodyDiv w:val="1"/>
      <w:marLeft w:val="0"/>
      <w:marRight w:val="0"/>
      <w:marTop w:val="0"/>
      <w:marBottom w:val="0"/>
      <w:divBdr>
        <w:top w:val="none" w:sz="0" w:space="0" w:color="auto"/>
        <w:left w:val="none" w:sz="0" w:space="0" w:color="auto"/>
        <w:bottom w:val="none" w:sz="0" w:space="0" w:color="auto"/>
        <w:right w:val="none" w:sz="0" w:space="0" w:color="auto"/>
      </w:divBdr>
    </w:div>
    <w:div w:id="1298534573">
      <w:bodyDiv w:val="1"/>
      <w:marLeft w:val="0"/>
      <w:marRight w:val="0"/>
      <w:marTop w:val="0"/>
      <w:marBottom w:val="0"/>
      <w:divBdr>
        <w:top w:val="none" w:sz="0" w:space="0" w:color="auto"/>
        <w:left w:val="none" w:sz="0" w:space="0" w:color="auto"/>
        <w:bottom w:val="none" w:sz="0" w:space="0" w:color="auto"/>
        <w:right w:val="none" w:sz="0" w:space="0" w:color="auto"/>
      </w:divBdr>
    </w:div>
    <w:div w:id="1321621390">
      <w:bodyDiv w:val="1"/>
      <w:marLeft w:val="0"/>
      <w:marRight w:val="0"/>
      <w:marTop w:val="0"/>
      <w:marBottom w:val="0"/>
      <w:divBdr>
        <w:top w:val="none" w:sz="0" w:space="0" w:color="auto"/>
        <w:left w:val="none" w:sz="0" w:space="0" w:color="auto"/>
        <w:bottom w:val="none" w:sz="0" w:space="0" w:color="auto"/>
        <w:right w:val="none" w:sz="0" w:space="0" w:color="auto"/>
      </w:divBdr>
    </w:div>
    <w:div w:id="1346050745">
      <w:bodyDiv w:val="1"/>
      <w:marLeft w:val="0"/>
      <w:marRight w:val="0"/>
      <w:marTop w:val="0"/>
      <w:marBottom w:val="0"/>
      <w:divBdr>
        <w:top w:val="none" w:sz="0" w:space="0" w:color="auto"/>
        <w:left w:val="none" w:sz="0" w:space="0" w:color="auto"/>
        <w:bottom w:val="none" w:sz="0" w:space="0" w:color="auto"/>
        <w:right w:val="none" w:sz="0" w:space="0" w:color="auto"/>
      </w:divBdr>
    </w:div>
    <w:div w:id="1436246541">
      <w:bodyDiv w:val="1"/>
      <w:marLeft w:val="0"/>
      <w:marRight w:val="0"/>
      <w:marTop w:val="0"/>
      <w:marBottom w:val="0"/>
      <w:divBdr>
        <w:top w:val="none" w:sz="0" w:space="0" w:color="auto"/>
        <w:left w:val="none" w:sz="0" w:space="0" w:color="auto"/>
        <w:bottom w:val="none" w:sz="0" w:space="0" w:color="auto"/>
        <w:right w:val="none" w:sz="0" w:space="0" w:color="auto"/>
      </w:divBdr>
    </w:div>
    <w:div w:id="1456943818">
      <w:bodyDiv w:val="1"/>
      <w:marLeft w:val="0"/>
      <w:marRight w:val="0"/>
      <w:marTop w:val="0"/>
      <w:marBottom w:val="0"/>
      <w:divBdr>
        <w:top w:val="none" w:sz="0" w:space="0" w:color="auto"/>
        <w:left w:val="none" w:sz="0" w:space="0" w:color="auto"/>
        <w:bottom w:val="none" w:sz="0" w:space="0" w:color="auto"/>
        <w:right w:val="none" w:sz="0" w:space="0" w:color="auto"/>
      </w:divBdr>
    </w:div>
    <w:div w:id="1553300019">
      <w:bodyDiv w:val="1"/>
      <w:marLeft w:val="0"/>
      <w:marRight w:val="0"/>
      <w:marTop w:val="0"/>
      <w:marBottom w:val="0"/>
      <w:divBdr>
        <w:top w:val="none" w:sz="0" w:space="0" w:color="auto"/>
        <w:left w:val="none" w:sz="0" w:space="0" w:color="auto"/>
        <w:bottom w:val="none" w:sz="0" w:space="0" w:color="auto"/>
        <w:right w:val="none" w:sz="0" w:space="0" w:color="auto"/>
      </w:divBdr>
    </w:div>
    <w:div w:id="1585647532">
      <w:bodyDiv w:val="1"/>
      <w:marLeft w:val="0"/>
      <w:marRight w:val="0"/>
      <w:marTop w:val="0"/>
      <w:marBottom w:val="0"/>
      <w:divBdr>
        <w:top w:val="none" w:sz="0" w:space="0" w:color="auto"/>
        <w:left w:val="none" w:sz="0" w:space="0" w:color="auto"/>
        <w:bottom w:val="none" w:sz="0" w:space="0" w:color="auto"/>
        <w:right w:val="none" w:sz="0" w:space="0" w:color="auto"/>
      </w:divBdr>
    </w:div>
    <w:div w:id="1622222598">
      <w:bodyDiv w:val="1"/>
      <w:marLeft w:val="0"/>
      <w:marRight w:val="0"/>
      <w:marTop w:val="0"/>
      <w:marBottom w:val="0"/>
      <w:divBdr>
        <w:top w:val="none" w:sz="0" w:space="0" w:color="auto"/>
        <w:left w:val="none" w:sz="0" w:space="0" w:color="auto"/>
        <w:bottom w:val="none" w:sz="0" w:space="0" w:color="auto"/>
        <w:right w:val="none" w:sz="0" w:space="0" w:color="auto"/>
      </w:divBdr>
    </w:div>
    <w:div w:id="1626735830">
      <w:bodyDiv w:val="1"/>
      <w:marLeft w:val="0"/>
      <w:marRight w:val="0"/>
      <w:marTop w:val="0"/>
      <w:marBottom w:val="0"/>
      <w:divBdr>
        <w:top w:val="none" w:sz="0" w:space="0" w:color="auto"/>
        <w:left w:val="none" w:sz="0" w:space="0" w:color="auto"/>
        <w:bottom w:val="none" w:sz="0" w:space="0" w:color="auto"/>
        <w:right w:val="none" w:sz="0" w:space="0" w:color="auto"/>
      </w:divBdr>
    </w:div>
    <w:div w:id="1632902045">
      <w:bodyDiv w:val="1"/>
      <w:marLeft w:val="0"/>
      <w:marRight w:val="0"/>
      <w:marTop w:val="0"/>
      <w:marBottom w:val="0"/>
      <w:divBdr>
        <w:top w:val="none" w:sz="0" w:space="0" w:color="auto"/>
        <w:left w:val="none" w:sz="0" w:space="0" w:color="auto"/>
        <w:bottom w:val="none" w:sz="0" w:space="0" w:color="auto"/>
        <w:right w:val="none" w:sz="0" w:space="0" w:color="auto"/>
      </w:divBdr>
    </w:div>
    <w:div w:id="1634211813">
      <w:bodyDiv w:val="1"/>
      <w:marLeft w:val="0"/>
      <w:marRight w:val="0"/>
      <w:marTop w:val="0"/>
      <w:marBottom w:val="0"/>
      <w:divBdr>
        <w:top w:val="none" w:sz="0" w:space="0" w:color="auto"/>
        <w:left w:val="none" w:sz="0" w:space="0" w:color="auto"/>
        <w:bottom w:val="none" w:sz="0" w:space="0" w:color="auto"/>
        <w:right w:val="none" w:sz="0" w:space="0" w:color="auto"/>
      </w:divBdr>
    </w:div>
    <w:div w:id="1649824138">
      <w:bodyDiv w:val="1"/>
      <w:marLeft w:val="0"/>
      <w:marRight w:val="0"/>
      <w:marTop w:val="0"/>
      <w:marBottom w:val="0"/>
      <w:divBdr>
        <w:top w:val="none" w:sz="0" w:space="0" w:color="auto"/>
        <w:left w:val="none" w:sz="0" w:space="0" w:color="auto"/>
        <w:bottom w:val="none" w:sz="0" w:space="0" w:color="auto"/>
        <w:right w:val="none" w:sz="0" w:space="0" w:color="auto"/>
      </w:divBdr>
    </w:div>
    <w:div w:id="1661425302">
      <w:bodyDiv w:val="1"/>
      <w:marLeft w:val="0"/>
      <w:marRight w:val="0"/>
      <w:marTop w:val="0"/>
      <w:marBottom w:val="0"/>
      <w:divBdr>
        <w:top w:val="none" w:sz="0" w:space="0" w:color="auto"/>
        <w:left w:val="none" w:sz="0" w:space="0" w:color="auto"/>
        <w:bottom w:val="none" w:sz="0" w:space="0" w:color="auto"/>
        <w:right w:val="none" w:sz="0" w:space="0" w:color="auto"/>
      </w:divBdr>
      <w:divsChild>
        <w:div w:id="912664821">
          <w:marLeft w:val="0"/>
          <w:marRight w:val="0"/>
          <w:marTop w:val="0"/>
          <w:marBottom w:val="0"/>
          <w:divBdr>
            <w:top w:val="none" w:sz="0" w:space="0" w:color="auto"/>
            <w:left w:val="none" w:sz="0" w:space="0" w:color="auto"/>
            <w:bottom w:val="none" w:sz="0" w:space="0" w:color="auto"/>
            <w:right w:val="none" w:sz="0" w:space="0" w:color="auto"/>
          </w:divBdr>
        </w:div>
      </w:divsChild>
    </w:div>
    <w:div w:id="1713455141">
      <w:bodyDiv w:val="1"/>
      <w:marLeft w:val="0"/>
      <w:marRight w:val="0"/>
      <w:marTop w:val="0"/>
      <w:marBottom w:val="0"/>
      <w:divBdr>
        <w:top w:val="none" w:sz="0" w:space="0" w:color="auto"/>
        <w:left w:val="none" w:sz="0" w:space="0" w:color="auto"/>
        <w:bottom w:val="none" w:sz="0" w:space="0" w:color="auto"/>
        <w:right w:val="none" w:sz="0" w:space="0" w:color="auto"/>
      </w:divBdr>
    </w:div>
    <w:div w:id="1741555225">
      <w:bodyDiv w:val="1"/>
      <w:marLeft w:val="0"/>
      <w:marRight w:val="0"/>
      <w:marTop w:val="0"/>
      <w:marBottom w:val="0"/>
      <w:divBdr>
        <w:top w:val="none" w:sz="0" w:space="0" w:color="auto"/>
        <w:left w:val="none" w:sz="0" w:space="0" w:color="auto"/>
        <w:bottom w:val="none" w:sz="0" w:space="0" w:color="auto"/>
        <w:right w:val="none" w:sz="0" w:space="0" w:color="auto"/>
      </w:divBdr>
    </w:div>
    <w:div w:id="1825509035">
      <w:bodyDiv w:val="1"/>
      <w:marLeft w:val="0"/>
      <w:marRight w:val="0"/>
      <w:marTop w:val="0"/>
      <w:marBottom w:val="0"/>
      <w:divBdr>
        <w:top w:val="none" w:sz="0" w:space="0" w:color="auto"/>
        <w:left w:val="none" w:sz="0" w:space="0" w:color="auto"/>
        <w:bottom w:val="none" w:sz="0" w:space="0" w:color="auto"/>
        <w:right w:val="none" w:sz="0" w:space="0" w:color="auto"/>
      </w:divBdr>
    </w:div>
    <w:div w:id="1883666094">
      <w:bodyDiv w:val="1"/>
      <w:marLeft w:val="0"/>
      <w:marRight w:val="0"/>
      <w:marTop w:val="0"/>
      <w:marBottom w:val="0"/>
      <w:divBdr>
        <w:top w:val="none" w:sz="0" w:space="0" w:color="auto"/>
        <w:left w:val="none" w:sz="0" w:space="0" w:color="auto"/>
        <w:bottom w:val="none" w:sz="0" w:space="0" w:color="auto"/>
        <w:right w:val="none" w:sz="0" w:space="0" w:color="auto"/>
      </w:divBdr>
    </w:div>
    <w:div w:id="1889803881">
      <w:bodyDiv w:val="1"/>
      <w:marLeft w:val="0"/>
      <w:marRight w:val="0"/>
      <w:marTop w:val="0"/>
      <w:marBottom w:val="0"/>
      <w:divBdr>
        <w:top w:val="none" w:sz="0" w:space="0" w:color="auto"/>
        <w:left w:val="none" w:sz="0" w:space="0" w:color="auto"/>
        <w:bottom w:val="none" w:sz="0" w:space="0" w:color="auto"/>
        <w:right w:val="none" w:sz="0" w:space="0" w:color="auto"/>
      </w:divBdr>
    </w:div>
    <w:div w:id="1902473561">
      <w:bodyDiv w:val="1"/>
      <w:marLeft w:val="0"/>
      <w:marRight w:val="0"/>
      <w:marTop w:val="0"/>
      <w:marBottom w:val="0"/>
      <w:divBdr>
        <w:top w:val="none" w:sz="0" w:space="0" w:color="auto"/>
        <w:left w:val="none" w:sz="0" w:space="0" w:color="auto"/>
        <w:bottom w:val="none" w:sz="0" w:space="0" w:color="auto"/>
        <w:right w:val="none" w:sz="0" w:space="0" w:color="auto"/>
      </w:divBdr>
    </w:div>
    <w:div w:id="1940671415">
      <w:bodyDiv w:val="1"/>
      <w:marLeft w:val="0"/>
      <w:marRight w:val="0"/>
      <w:marTop w:val="0"/>
      <w:marBottom w:val="0"/>
      <w:divBdr>
        <w:top w:val="none" w:sz="0" w:space="0" w:color="auto"/>
        <w:left w:val="none" w:sz="0" w:space="0" w:color="auto"/>
        <w:bottom w:val="none" w:sz="0" w:space="0" w:color="auto"/>
        <w:right w:val="none" w:sz="0" w:space="0" w:color="auto"/>
      </w:divBdr>
    </w:div>
    <w:div w:id="1953635236">
      <w:bodyDiv w:val="1"/>
      <w:marLeft w:val="0"/>
      <w:marRight w:val="0"/>
      <w:marTop w:val="0"/>
      <w:marBottom w:val="0"/>
      <w:divBdr>
        <w:top w:val="none" w:sz="0" w:space="0" w:color="auto"/>
        <w:left w:val="none" w:sz="0" w:space="0" w:color="auto"/>
        <w:bottom w:val="none" w:sz="0" w:space="0" w:color="auto"/>
        <w:right w:val="none" w:sz="0" w:space="0" w:color="auto"/>
      </w:divBdr>
    </w:div>
    <w:div w:id="1959142650">
      <w:bodyDiv w:val="1"/>
      <w:marLeft w:val="0"/>
      <w:marRight w:val="0"/>
      <w:marTop w:val="0"/>
      <w:marBottom w:val="0"/>
      <w:divBdr>
        <w:top w:val="none" w:sz="0" w:space="0" w:color="auto"/>
        <w:left w:val="none" w:sz="0" w:space="0" w:color="auto"/>
        <w:bottom w:val="none" w:sz="0" w:space="0" w:color="auto"/>
        <w:right w:val="none" w:sz="0" w:space="0" w:color="auto"/>
      </w:divBdr>
    </w:div>
    <w:div w:id="1971085109">
      <w:bodyDiv w:val="1"/>
      <w:marLeft w:val="0"/>
      <w:marRight w:val="0"/>
      <w:marTop w:val="0"/>
      <w:marBottom w:val="0"/>
      <w:divBdr>
        <w:top w:val="none" w:sz="0" w:space="0" w:color="auto"/>
        <w:left w:val="none" w:sz="0" w:space="0" w:color="auto"/>
        <w:bottom w:val="none" w:sz="0" w:space="0" w:color="auto"/>
        <w:right w:val="none" w:sz="0" w:space="0" w:color="auto"/>
      </w:divBdr>
    </w:div>
    <w:div w:id="2029863430">
      <w:bodyDiv w:val="1"/>
      <w:marLeft w:val="0"/>
      <w:marRight w:val="0"/>
      <w:marTop w:val="0"/>
      <w:marBottom w:val="0"/>
      <w:divBdr>
        <w:top w:val="none" w:sz="0" w:space="0" w:color="auto"/>
        <w:left w:val="none" w:sz="0" w:space="0" w:color="auto"/>
        <w:bottom w:val="none" w:sz="0" w:space="0" w:color="auto"/>
        <w:right w:val="none" w:sz="0" w:space="0" w:color="auto"/>
      </w:divBdr>
    </w:div>
    <w:div w:id="2074233630">
      <w:bodyDiv w:val="1"/>
      <w:marLeft w:val="0"/>
      <w:marRight w:val="0"/>
      <w:marTop w:val="0"/>
      <w:marBottom w:val="0"/>
      <w:divBdr>
        <w:top w:val="none" w:sz="0" w:space="0" w:color="auto"/>
        <w:left w:val="none" w:sz="0" w:space="0" w:color="auto"/>
        <w:bottom w:val="none" w:sz="0" w:space="0" w:color="auto"/>
        <w:right w:val="none" w:sz="0" w:space="0" w:color="auto"/>
      </w:divBdr>
    </w:div>
    <w:div w:id="2125728581">
      <w:bodyDiv w:val="1"/>
      <w:marLeft w:val="0"/>
      <w:marRight w:val="0"/>
      <w:marTop w:val="0"/>
      <w:marBottom w:val="0"/>
      <w:divBdr>
        <w:top w:val="none" w:sz="0" w:space="0" w:color="auto"/>
        <w:left w:val="none" w:sz="0" w:space="0" w:color="auto"/>
        <w:bottom w:val="none" w:sz="0" w:space="0" w:color="auto"/>
        <w:right w:val="none" w:sz="0" w:space="0" w:color="auto"/>
      </w:divBdr>
    </w:div>
    <w:div w:id="2126076084">
      <w:bodyDiv w:val="1"/>
      <w:marLeft w:val="0"/>
      <w:marRight w:val="0"/>
      <w:marTop w:val="0"/>
      <w:marBottom w:val="0"/>
      <w:divBdr>
        <w:top w:val="none" w:sz="0" w:space="0" w:color="auto"/>
        <w:left w:val="none" w:sz="0" w:space="0" w:color="auto"/>
        <w:bottom w:val="none" w:sz="0" w:space="0" w:color="auto"/>
        <w:right w:val="none" w:sz="0" w:space="0" w:color="auto"/>
      </w:divBdr>
    </w:div>
    <w:div w:id="2127891756">
      <w:bodyDiv w:val="1"/>
      <w:marLeft w:val="0"/>
      <w:marRight w:val="0"/>
      <w:marTop w:val="0"/>
      <w:marBottom w:val="0"/>
      <w:divBdr>
        <w:top w:val="none" w:sz="0" w:space="0" w:color="auto"/>
        <w:left w:val="none" w:sz="0" w:space="0" w:color="auto"/>
        <w:bottom w:val="none" w:sz="0" w:space="0" w:color="auto"/>
        <w:right w:val="none" w:sz="0" w:space="0" w:color="auto"/>
      </w:divBdr>
    </w:div>
    <w:div w:id="2130662895">
      <w:bodyDiv w:val="1"/>
      <w:marLeft w:val="0"/>
      <w:marRight w:val="0"/>
      <w:marTop w:val="0"/>
      <w:marBottom w:val="0"/>
      <w:divBdr>
        <w:top w:val="none" w:sz="0" w:space="0" w:color="auto"/>
        <w:left w:val="none" w:sz="0" w:space="0" w:color="auto"/>
        <w:bottom w:val="none" w:sz="0" w:space="0" w:color="auto"/>
        <w:right w:val="none" w:sz="0" w:space="0" w:color="auto"/>
      </w:divBdr>
    </w:div>
    <w:div w:id="214099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dma.org/documents/34570/38811859/Schr%C3%B6ter_Klaus_Quelle_Schr%C3%B6ter_Technologie.jpg/54584f43-09db-efb0-2ba6-4ef5adebe0ae?t=17369508688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dma.org/documents/34570/38811859/Charts_VDMA_IFFA_2025_EN.pptx/902518a3-7595-edca-f0b0-bf2935015abb?t=173695489933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vdma.org/nahrungsmittelmaschinen-verpackungsmaschinen"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eatrix.fraese@vd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336c561-f416-4a10-8be1-9837b27e8a6f">
      <Terms xmlns="http://schemas.microsoft.com/office/infopath/2007/PartnerControls"/>
    </lcf76f155ced4ddcb4097134ff3c332f>
    <TaxCatchAll xmlns="ef5e08ed-49f9-4e1c-bd8d-db9a789547d9" xsi:nil="true"/>
    <SharedWithUsers xmlns="ef5e08ed-49f9-4e1c-bd8d-db9a789547d9">
      <UserInfo>
        <DisplayName>Richard Clemens</DisplayName>
        <AccountId>13</AccountId>
        <AccountType/>
      </UserInfo>
      <UserInfo>
        <DisplayName>Margret Menzel</DisplayName>
        <AccountId>32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F61315F54DBBF438C5AFE6D944EDFC3" ma:contentTypeVersion="20" ma:contentTypeDescription="Ein neues Dokument erstellen." ma:contentTypeScope="" ma:versionID="a4372cabd35fa91a9e8d7158eb69fa40">
  <xsd:schema xmlns:xsd="http://www.w3.org/2001/XMLSchema" xmlns:xs="http://www.w3.org/2001/XMLSchema" xmlns:p="http://schemas.microsoft.com/office/2006/metadata/properties" xmlns:ns1="http://schemas.microsoft.com/sharepoint/v3" xmlns:ns2="8336c561-f416-4a10-8be1-9837b27e8a6f" xmlns:ns3="ef5e08ed-49f9-4e1c-bd8d-db9a789547d9" targetNamespace="http://schemas.microsoft.com/office/2006/metadata/properties" ma:root="true" ma:fieldsID="44213b2c1e3031427129a10ba5dc5b12" ns1:_="" ns2:_="" ns3:_="">
    <xsd:import namespace="http://schemas.microsoft.com/sharepoint/v3"/>
    <xsd:import namespace="8336c561-f416-4a10-8be1-9837b27e8a6f"/>
    <xsd:import namespace="ef5e08ed-49f9-4e1c-bd8d-db9a789547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igenschaften der einheitlichen Compliancerichtlinie" ma:hidden="true" ma:internalName="_ip_UnifiedCompliancePolicyProperties">
      <xsd:simpleType>
        <xsd:restriction base="dms:Note"/>
      </xsd:simpleType>
    </xsd:element>
    <xsd:element name="_ip_UnifiedCompliancePolicyUIAction" ma:index="16"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36c561-f416-4a10-8be1-9837b27e8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fa243487-47a2-43a4-b752-a8f780df2a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5e08ed-49f9-4e1c-bd8d-db9a789547d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f288b2f5-87e7-478b-9aaa-f53036f392ac}" ma:internalName="TaxCatchAll" ma:showField="CatchAllData" ma:web="ef5e08ed-49f9-4e1c-bd8d-db9a78954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A875D-0B4E-4721-BF5F-B25DAD43648E}">
  <ds:schemaRefs>
    <ds:schemaRef ds:uri="http://schemas.microsoft.com/sharepoint/v3/contenttype/forms"/>
  </ds:schemaRefs>
</ds:datastoreItem>
</file>

<file path=customXml/itemProps2.xml><?xml version="1.0" encoding="utf-8"?>
<ds:datastoreItem xmlns:ds="http://schemas.openxmlformats.org/officeDocument/2006/customXml" ds:itemID="{1A85015F-0973-4A33-9FA1-A72CDA5D7107}">
  <ds:schemaRefs>
    <ds:schemaRef ds:uri="http://schemas.microsoft.com/office/2006/metadata/properties"/>
    <ds:schemaRef ds:uri="http://schemas.microsoft.com/office/infopath/2007/PartnerControls"/>
    <ds:schemaRef ds:uri="http://schemas.microsoft.com/sharepoint/v3"/>
    <ds:schemaRef ds:uri="8336c561-f416-4a10-8be1-9837b27e8a6f"/>
    <ds:schemaRef ds:uri="ef5e08ed-49f9-4e1c-bd8d-db9a789547d9"/>
  </ds:schemaRefs>
</ds:datastoreItem>
</file>

<file path=customXml/itemProps3.xml><?xml version="1.0" encoding="utf-8"?>
<ds:datastoreItem xmlns:ds="http://schemas.openxmlformats.org/officeDocument/2006/customXml" ds:itemID="{3D8321A4-EF53-4F16-8E9B-0A15CC191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36c561-f416-4a10-8be1-9837b27e8a6f"/>
    <ds:schemaRef ds:uri="ef5e08ed-49f9-4e1c-bd8d-db9a78954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1310</Words>
  <Characters>7796</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Presseinformation</vt:lpstr>
    </vt:vector>
  </TitlesOfParts>
  <Company>VDMA</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Microsoft Office-Benutzer</dc:creator>
  <cp:keywords/>
  <cp:lastModifiedBy>Margret Menzel</cp:lastModifiedBy>
  <cp:revision>19</cp:revision>
  <cp:lastPrinted>2024-06-03T23:28:00Z</cp:lastPrinted>
  <dcterms:created xsi:type="dcterms:W3CDTF">2025-01-07T02:45:00Z</dcterms:created>
  <dcterms:modified xsi:type="dcterms:W3CDTF">2025-01-15T15:30:00Z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0x0101008F61315F54DBBF438C5AFE6D944EDFC3</vt:lpwstr>
  </property>
  <property fmtid="{D5CDD505-2E9C-101B-9397-08002B2CF9AE}" pid="3" name="MediaServiceImageTags">
    <vt:lpwstr/>
  </property>
  <property fmtid="{D5CDD505-2E9C-101B-9397-08002B2CF9AE}" pid="4" name="MSIP_Label_1b2fc352-d48a-41d0-98bd-280e0a83f882_Enabled">
    <vt:lpwstr>true</vt:lpwstr>
  </property>
  <property fmtid="{D5CDD505-2E9C-101B-9397-08002B2CF9AE}" pid="5" name="MSIP_Label_1b2fc352-d48a-41d0-98bd-280e0a83f882_SetDate">
    <vt:lpwstr>2024-11-15T10:01:57Z</vt:lpwstr>
  </property>
  <property fmtid="{D5CDD505-2E9C-101B-9397-08002B2CF9AE}" pid="6" name="MSIP_Label_1b2fc352-d48a-41d0-98bd-280e0a83f882_Method">
    <vt:lpwstr>Privileged</vt:lpwstr>
  </property>
  <property fmtid="{D5CDD505-2E9C-101B-9397-08002B2CF9AE}" pid="7" name="MSIP_Label_1b2fc352-d48a-41d0-98bd-280e0a83f882_Name">
    <vt:lpwstr>1b2fc352-d48a-41d0-98bd-280e0a83f882</vt:lpwstr>
  </property>
  <property fmtid="{D5CDD505-2E9C-101B-9397-08002B2CF9AE}" pid="8" name="MSIP_Label_1b2fc352-d48a-41d0-98bd-280e0a83f882_SiteId">
    <vt:lpwstr>20d62e7b-4420-48d0-ba3f-70cadc237837</vt:lpwstr>
  </property>
  <property fmtid="{D5CDD505-2E9C-101B-9397-08002B2CF9AE}" pid="9" name="MSIP_Label_1b2fc352-d48a-41d0-98bd-280e0a83f882_ActionId">
    <vt:lpwstr>eb63a535-2f56-43ba-a50b-03b29d266062</vt:lpwstr>
  </property>
  <property fmtid="{D5CDD505-2E9C-101B-9397-08002B2CF9AE}" pid="10" name="MSIP_Label_1b2fc352-d48a-41d0-98bd-280e0a83f882_ContentBits">
    <vt:lpwstr>0</vt:lpwstr>
  </property>
</Properties>
</file>